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8CD2A">
      <w:pPr>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胶装复印服务项目采购需求</w:t>
      </w:r>
    </w:p>
    <w:p w14:paraId="39703764">
      <w:pPr>
        <w:rPr>
          <w:sz w:val="32"/>
          <w:szCs w:val="40"/>
          <w:highlight w:val="none"/>
        </w:rPr>
      </w:pPr>
      <w:r>
        <w:rPr>
          <w:rFonts w:hint="eastAsia"/>
          <w:sz w:val="32"/>
          <w:szCs w:val="40"/>
          <w:highlight w:val="none"/>
        </w:rPr>
        <w:t xml:space="preserve">                </w:t>
      </w:r>
    </w:p>
    <w:p w14:paraId="2AF03CB6">
      <w:pPr>
        <w:jc w:val="center"/>
        <w:rPr>
          <w:sz w:val="32"/>
          <w:szCs w:val="40"/>
          <w:highlight w:val="none"/>
        </w:rPr>
      </w:pPr>
      <w:r>
        <w:rPr>
          <w:rFonts w:hint="eastAsia"/>
          <w:sz w:val="32"/>
          <w:szCs w:val="40"/>
          <w:highlight w:val="none"/>
        </w:rPr>
        <w:t xml:space="preserve">                                              </w:t>
      </w:r>
    </w:p>
    <w:p w14:paraId="6AAD73C8">
      <w:pPr>
        <w:numPr>
          <w:ilvl w:val="0"/>
          <w:numId w:val="1"/>
        </w:numPr>
        <w:jc w:val="left"/>
        <w:rPr>
          <w:b/>
          <w:bCs/>
          <w:sz w:val="28"/>
          <w:szCs w:val="36"/>
          <w:highlight w:val="none"/>
        </w:rPr>
      </w:pPr>
      <w:r>
        <w:rPr>
          <w:rFonts w:hint="eastAsia"/>
          <w:b/>
          <w:bCs/>
          <w:sz w:val="28"/>
          <w:szCs w:val="36"/>
          <w:highlight w:val="none"/>
        </w:rPr>
        <w:t>项目概况</w:t>
      </w:r>
    </w:p>
    <w:p w14:paraId="1A6ACC2F">
      <w:pPr>
        <w:pStyle w:val="19"/>
        <w:spacing w:before="312" w:beforeLines="100" w:after="312" w:afterLines="100" w:line="560" w:lineRule="exact"/>
        <w:ind w:firstLine="64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本项目为胶装复印服务项目，</w:t>
      </w:r>
      <w:r>
        <w:rPr>
          <w:rFonts w:ascii="Times New Roman" w:hAnsi="Times New Roman" w:eastAsia="仿宋_GB2312" w:cs="Times New Roman"/>
          <w:sz w:val="32"/>
          <w:szCs w:val="32"/>
          <w:highlight w:val="none"/>
        </w:rPr>
        <w:t>该项目主要满足多样化的印刷需求，服务内容涵盖打印、复印、CAD 出图、展架制作、易拉宝制作、横幅制作、扫描服务、彩色激光打印、效果图相纸输出、装订服务、各类喷绘制作以及 uv 打印等。通过提供全面且专业的胶装复印服务，以满足相关</w:t>
      </w:r>
      <w:r>
        <w:rPr>
          <w:rFonts w:hint="eastAsia" w:ascii="Times New Roman" w:hAnsi="Times New Roman" w:eastAsia="仿宋_GB2312" w:cs="Times New Roman"/>
          <w:sz w:val="32"/>
          <w:szCs w:val="32"/>
          <w:highlight w:val="none"/>
        </w:rPr>
        <w:t>标书胶装、光盘刻录等方面</w:t>
      </w:r>
      <w:r>
        <w:rPr>
          <w:rFonts w:ascii="Times New Roman" w:hAnsi="Times New Roman" w:eastAsia="仿宋_GB2312" w:cs="Times New Roman"/>
          <w:sz w:val="32"/>
          <w:szCs w:val="32"/>
          <w:highlight w:val="none"/>
        </w:rPr>
        <w:t>的需求，助力各项工作的顺利开展。</w:t>
      </w:r>
    </w:p>
    <w:p w14:paraId="684AD2A7">
      <w:pPr>
        <w:numPr>
          <w:ilvl w:val="0"/>
          <w:numId w:val="1"/>
        </w:numPr>
        <w:jc w:val="left"/>
        <w:rPr>
          <w:b/>
          <w:bCs/>
          <w:sz w:val="28"/>
          <w:szCs w:val="36"/>
          <w:highlight w:val="none"/>
        </w:rPr>
      </w:pPr>
      <w:r>
        <w:rPr>
          <w:rFonts w:hint="eastAsia"/>
          <w:b/>
          <w:bCs/>
          <w:sz w:val="28"/>
          <w:szCs w:val="36"/>
          <w:highlight w:val="none"/>
        </w:rPr>
        <w:t>项目预算及胶装复印服务报价单</w:t>
      </w:r>
    </w:p>
    <w:p w14:paraId="3F497604">
      <w:p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项目：预算金额为</w:t>
      </w:r>
      <w:r>
        <w:rPr>
          <w:rFonts w:ascii="Times New Roman" w:hAnsi="Times New Roman" w:eastAsia="仿宋_GB2312" w:cs="Times New Roman"/>
          <w:sz w:val="32"/>
          <w:szCs w:val="32"/>
          <w:highlight w:val="none"/>
        </w:rPr>
        <w:t>7</w:t>
      </w:r>
      <w:r>
        <w:rPr>
          <w:rFonts w:hint="eastAsia" w:ascii="Times New Roman" w:hAnsi="Times New Roman" w:eastAsia="仿宋_GB2312" w:cs="Times New Roman"/>
          <w:sz w:val="32"/>
          <w:szCs w:val="32"/>
          <w:highlight w:val="none"/>
        </w:rPr>
        <w:t>万元，本次招标胶装复印服务报价单如下，招标后清单内货物按供应商报单价结算金额，清单外同类货物由双方协商后确认价格：</w:t>
      </w:r>
    </w:p>
    <w:p w14:paraId="57A19B86">
      <w:pPr>
        <w:ind w:firstLine="640" w:firstLineChars="200"/>
        <w:jc w:val="left"/>
        <w:rPr>
          <w:rFonts w:ascii="Times New Roman" w:hAnsi="Times New Roman" w:eastAsia="仿宋_GB2312" w:cs="Times New Roman"/>
          <w:sz w:val="32"/>
          <w:szCs w:val="32"/>
          <w:highlight w:val="none"/>
        </w:rPr>
      </w:pPr>
    </w:p>
    <w:tbl>
      <w:tblPr>
        <w:tblStyle w:val="5"/>
        <w:tblW w:w="9640" w:type="dxa"/>
        <w:jc w:val="center"/>
        <w:tblLayout w:type="autofit"/>
        <w:tblCellMar>
          <w:top w:w="0" w:type="dxa"/>
          <w:left w:w="108" w:type="dxa"/>
          <w:bottom w:w="0" w:type="dxa"/>
          <w:right w:w="108" w:type="dxa"/>
        </w:tblCellMar>
      </w:tblPr>
      <w:tblGrid>
        <w:gridCol w:w="1080"/>
        <w:gridCol w:w="1080"/>
        <w:gridCol w:w="1080"/>
        <w:gridCol w:w="1080"/>
        <w:gridCol w:w="2080"/>
        <w:gridCol w:w="1080"/>
        <w:gridCol w:w="1080"/>
        <w:gridCol w:w="1080"/>
      </w:tblGrid>
      <w:tr w14:paraId="6945A05B">
        <w:tblPrEx>
          <w:tblCellMar>
            <w:top w:w="0" w:type="dxa"/>
            <w:left w:w="108" w:type="dxa"/>
            <w:bottom w:w="0" w:type="dxa"/>
            <w:right w:w="108" w:type="dxa"/>
          </w:tblCellMar>
        </w:tblPrEx>
        <w:trPr>
          <w:trHeight w:val="855" w:hRule="atLeast"/>
          <w:jc w:val="center"/>
        </w:trPr>
        <w:tc>
          <w:tcPr>
            <w:tcW w:w="9640" w:type="dxa"/>
            <w:gridSpan w:val="8"/>
            <w:tcBorders>
              <w:top w:val="single" w:color="auto" w:sz="8" w:space="0"/>
              <w:left w:val="single" w:color="auto" w:sz="8" w:space="0"/>
              <w:bottom w:val="single" w:color="auto" w:sz="4" w:space="0"/>
              <w:right w:val="single" w:color="000000" w:sz="8" w:space="0"/>
            </w:tcBorders>
            <w:shd w:val="clear" w:color="000000" w:fill="00B050"/>
            <w:vAlign w:val="center"/>
          </w:tcPr>
          <w:p w14:paraId="45A1BFBD">
            <w:pPr>
              <w:widowControl/>
              <w:jc w:val="center"/>
              <w:rPr>
                <w:rFonts w:ascii="方正小标宋简体" w:hAnsi="等线" w:eastAsia="方正小标宋简体" w:cs="宋体"/>
                <w:color w:val="000000"/>
                <w:kern w:val="0"/>
                <w:sz w:val="40"/>
                <w:szCs w:val="40"/>
                <w:highlight w:val="none"/>
              </w:rPr>
            </w:pPr>
            <w:r>
              <w:rPr>
                <w:rFonts w:hint="eastAsia" w:ascii="方正小标宋简体" w:hAnsi="等线" w:eastAsia="方正小标宋简体" w:cs="宋体"/>
                <w:color w:val="000000"/>
                <w:kern w:val="0"/>
                <w:sz w:val="40"/>
                <w:szCs w:val="40"/>
                <w:highlight w:val="none"/>
              </w:rPr>
              <w:t>胶装复印服务报价单</w:t>
            </w:r>
          </w:p>
        </w:tc>
      </w:tr>
      <w:tr w14:paraId="30F81D25">
        <w:tblPrEx>
          <w:tblCellMar>
            <w:top w:w="0" w:type="dxa"/>
            <w:left w:w="108" w:type="dxa"/>
            <w:bottom w:w="0" w:type="dxa"/>
            <w:right w:w="108" w:type="dxa"/>
          </w:tblCellMar>
        </w:tblPrEx>
        <w:trPr>
          <w:trHeight w:val="570"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2F25B613">
            <w:pPr>
              <w:widowControl/>
              <w:jc w:val="center"/>
              <w:rPr>
                <w:rFonts w:ascii="等线" w:hAnsi="等线" w:eastAsia="等线" w:cs="宋体"/>
                <w:b/>
                <w:bCs/>
                <w:color w:val="000000"/>
                <w:kern w:val="0"/>
                <w:sz w:val="22"/>
                <w:szCs w:val="22"/>
                <w:highlight w:val="none"/>
              </w:rPr>
            </w:pPr>
            <w:r>
              <w:rPr>
                <w:rFonts w:hint="eastAsia" w:ascii="等线" w:hAnsi="等线" w:eastAsia="等线" w:cs="宋体"/>
                <w:b/>
                <w:bCs/>
                <w:color w:val="000000"/>
                <w:kern w:val="0"/>
                <w:sz w:val="22"/>
                <w:szCs w:val="22"/>
                <w:highlight w:val="none"/>
              </w:rPr>
              <w:t>序号</w:t>
            </w:r>
          </w:p>
        </w:tc>
        <w:tc>
          <w:tcPr>
            <w:tcW w:w="1080" w:type="dxa"/>
            <w:tcBorders>
              <w:top w:val="nil"/>
              <w:left w:val="nil"/>
              <w:bottom w:val="single" w:color="auto" w:sz="4" w:space="0"/>
              <w:right w:val="single" w:color="auto" w:sz="4" w:space="0"/>
            </w:tcBorders>
            <w:shd w:val="clear" w:color="auto" w:fill="auto"/>
            <w:vAlign w:val="center"/>
          </w:tcPr>
          <w:p w14:paraId="54C6C9C6">
            <w:pPr>
              <w:widowControl/>
              <w:jc w:val="center"/>
              <w:rPr>
                <w:rFonts w:ascii="等线" w:hAnsi="等线" w:eastAsia="等线" w:cs="宋体"/>
                <w:b/>
                <w:bCs/>
                <w:color w:val="000000"/>
                <w:kern w:val="0"/>
                <w:sz w:val="22"/>
                <w:szCs w:val="22"/>
                <w:highlight w:val="none"/>
              </w:rPr>
            </w:pPr>
            <w:r>
              <w:rPr>
                <w:rFonts w:hint="eastAsia" w:ascii="等线" w:hAnsi="等线" w:eastAsia="等线" w:cs="宋体"/>
                <w:b/>
                <w:bCs/>
                <w:color w:val="000000"/>
                <w:kern w:val="0"/>
                <w:sz w:val="22"/>
                <w:szCs w:val="22"/>
                <w:highlight w:val="none"/>
              </w:rPr>
              <w:t>服务项目</w:t>
            </w:r>
          </w:p>
        </w:tc>
        <w:tc>
          <w:tcPr>
            <w:tcW w:w="1080" w:type="dxa"/>
            <w:tcBorders>
              <w:top w:val="nil"/>
              <w:left w:val="nil"/>
              <w:bottom w:val="single" w:color="auto" w:sz="4" w:space="0"/>
              <w:right w:val="single" w:color="auto" w:sz="4" w:space="0"/>
            </w:tcBorders>
            <w:shd w:val="clear" w:color="auto" w:fill="auto"/>
            <w:vAlign w:val="center"/>
          </w:tcPr>
          <w:p w14:paraId="693786B8">
            <w:pPr>
              <w:widowControl/>
              <w:jc w:val="center"/>
              <w:rPr>
                <w:rFonts w:ascii="等线" w:hAnsi="等线" w:eastAsia="等线" w:cs="宋体"/>
                <w:b/>
                <w:bCs/>
                <w:color w:val="000000"/>
                <w:kern w:val="0"/>
                <w:sz w:val="22"/>
                <w:szCs w:val="22"/>
                <w:highlight w:val="none"/>
              </w:rPr>
            </w:pPr>
            <w:r>
              <w:rPr>
                <w:rFonts w:hint="eastAsia" w:ascii="等线" w:hAnsi="等线" w:eastAsia="等线" w:cs="宋体"/>
                <w:b/>
                <w:bCs/>
                <w:color w:val="000000"/>
                <w:kern w:val="0"/>
                <w:sz w:val="22"/>
                <w:szCs w:val="22"/>
                <w:highlight w:val="none"/>
              </w:rPr>
              <w:t>材料/规格</w:t>
            </w:r>
          </w:p>
        </w:tc>
        <w:tc>
          <w:tcPr>
            <w:tcW w:w="1080" w:type="dxa"/>
            <w:tcBorders>
              <w:top w:val="nil"/>
              <w:left w:val="nil"/>
              <w:bottom w:val="single" w:color="auto" w:sz="4" w:space="0"/>
              <w:right w:val="single" w:color="auto" w:sz="4" w:space="0"/>
            </w:tcBorders>
            <w:shd w:val="clear" w:color="auto" w:fill="auto"/>
            <w:vAlign w:val="center"/>
          </w:tcPr>
          <w:p w14:paraId="1238403A">
            <w:pPr>
              <w:widowControl/>
              <w:jc w:val="center"/>
              <w:rPr>
                <w:rFonts w:ascii="等线" w:hAnsi="等线" w:eastAsia="等线" w:cs="宋体"/>
                <w:b/>
                <w:bCs/>
                <w:color w:val="000000"/>
                <w:kern w:val="0"/>
                <w:sz w:val="22"/>
                <w:szCs w:val="22"/>
                <w:highlight w:val="none"/>
              </w:rPr>
            </w:pPr>
            <w:r>
              <w:rPr>
                <w:rFonts w:hint="eastAsia" w:ascii="等线" w:hAnsi="等线" w:eastAsia="等线" w:cs="宋体"/>
                <w:b/>
                <w:bCs/>
                <w:color w:val="000000"/>
                <w:kern w:val="0"/>
                <w:sz w:val="22"/>
                <w:szCs w:val="22"/>
                <w:highlight w:val="none"/>
              </w:rPr>
              <w:t>颜色/类型</w:t>
            </w:r>
          </w:p>
        </w:tc>
        <w:tc>
          <w:tcPr>
            <w:tcW w:w="2080" w:type="dxa"/>
            <w:tcBorders>
              <w:top w:val="nil"/>
              <w:left w:val="nil"/>
              <w:bottom w:val="single" w:color="auto" w:sz="4" w:space="0"/>
              <w:right w:val="single" w:color="auto" w:sz="4" w:space="0"/>
            </w:tcBorders>
            <w:shd w:val="clear" w:color="auto" w:fill="auto"/>
            <w:vAlign w:val="center"/>
          </w:tcPr>
          <w:p w14:paraId="13049C75">
            <w:pPr>
              <w:widowControl/>
              <w:jc w:val="center"/>
              <w:rPr>
                <w:rFonts w:ascii="等线" w:hAnsi="等线" w:eastAsia="等线" w:cs="宋体"/>
                <w:b/>
                <w:bCs/>
                <w:color w:val="000000"/>
                <w:kern w:val="0"/>
                <w:sz w:val="22"/>
                <w:szCs w:val="22"/>
                <w:highlight w:val="none"/>
              </w:rPr>
            </w:pPr>
            <w:r>
              <w:rPr>
                <w:rFonts w:hint="eastAsia" w:ascii="等线" w:hAnsi="等线" w:eastAsia="等线" w:cs="宋体"/>
                <w:b/>
                <w:bCs/>
                <w:color w:val="000000"/>
                <w:kern w:val="0"/>
                <w:sz w:val="22"/>
                <w:szCs w:val="22"/>
                <w:highlight w:val="none"/>
              </w:rPr>
              <w:t>尺寸/范围</w:t>
            </w:r>
          </w:p>
        </w:tc>
        <w:tc>
          <w:tcPr>
            <w:tcW w:w="1080" w:type="dxa"/>
            <w:tcBorders>
              <w:top w:val="nil"/>
              <w:left w:val="nil"/>
              <w:bottom w:val="single" w:color="auto" w:sz="4" w:space="0"/>
              <w:right w:val="single" w:color="auto" w:sz="4" w:space="0"/>
            </w:tcBorders>
            <w:shd w:val="clear" w:color="auto" w:fill="auto"/>
            <w:vAlign w:val="center"/>
          </w:tcPr>
          <w:p w14:paraId="32F2EE80">
            <w:pPr>
              <w:widowControl/>
              <w:jc w:val="center"/>
              <w:rPr>
                <w:rFonts w:ascii="等线" w:hAnsi="等线" w:eastAsia="等线" w:cs="宋体"/>
                <w:b/>
                <w:bCs/>
                <w:color w:val="000000"/>
                <w:kern w:val="0"/>
                <w:sz w:val="22"/>
                <w:szCs w:val="22"/>
                <w:highlight w:val="none"/>
              </w:rPr>
            </w:pPr>
            <w:r>
              <w:rPr>
                <w:rFonts w:hint="eastAsia" w:ascii="等线" w:hAnsi="等线" w:eastAsia="等线" w:cs="宋体"/>
                <w:b/>
                <w:bCs/>
                <w:color w:val="000000"/>
                <w:kern w:val="0"/>
                <w:sz w:val="22"/>
                <w:szCs w:val="22"/>
                <w:highlight w:val="none"/>
              </w:rPr>
              <w:t>单位</w:t>
            </w:r>
          </w:p>
        </w:tc>
        <w:tc>
          <w:tcPr>
            <w:tcW w:w="1080" w:type="dxa"/>
            <w:tcBorders>
              <w:top w:val="nil"/>
              <w:left w:val="nil"/>
              <w:bottom w:val="single" w:color="auto" w:sz="4" w:space="0"/>
              <w:right w:val="single" w:color="auto" w:sz="4" w:space="0"/>
            </w:tcBorders>
            <w:shd w:val="clear" w:color="auto" w:fill="auto"/>
            <w:vAlign w:val="center"/>
          </w:tcPr>
          <w:p w14:paraId="2CB46E9B">
            <w:pPr>
              <w:widowControl/>
              <w:jc w:val="center"/>
              <w:rPr>
                <w:rFonts w:ascii="等线" w:hAnsi="等线" w:eastAsia="等线" w:cs="宋体"/>
                <w:b/>
                <w:bCs/>
                <w:color w:val="000000"/>
                <w:kern w:val="0"/>
                <w:sz w:val="22"/>
                <w:szCs w:val="22"/>
                <w:highlight w:val="none"/>
              </w:rPr>
            </w:pPr>
            <w:r>
              <w:rPr>
                <w:rFonts w:hint="eastAsia" w:ascii="等线" w:hAnsi="等线" w:eastAsia="等线" w:cs="宋体"/>
                <w:b/>
                <w:bCs/>
                <w:color w:val="000000"/>
                <w:kern w:val="0"/>
                <w:sz w:val="22"/>
                <w:szCs w:val="22"/>
                <w:highlight w:val="none"/>
              </w:rPr>
              <w:t>单价（元）</w:t>
            </w:r>
          </w:p>
        </w:tc>
        <w:tc>
          <w:tcPr>
            <w:tcW w:w="1080" w:type="dxa"/>
            <w:tcBorders>
              <w:top w:val="nil"/>
              <w:left w:val="nil"/>
              <w:bottom w:val="single" w:color="auto" w:sz="4" w:space="0"/>
              <w:right w:val="single" w:color="auto" w:sz="8" w:space="0"/>
            </w:tcBorders>
            <w:shd w:val="clear" w:color="auto" w:fill="auto"/>
            <w:vAlign w:val="center"/>
          </w:tcPr>
          <w:p w14:paraId="2103FC70">
            <w:pPr>
              <w:widowControl/>
              <w:jc w:val="center"/>
              <w:rPr>
                <w:rFonts w:ascii="等线" w:hAnsi="等线" w:eastAsia="等线" w:cs="宋体"/>
                <w:b/>
                <w:bCs/>
                <w:color w:val="000000"/>
                <w:kern w:val="0"/>
                <w:sz w:val="22"/>
                <w:szCs w:val="22"/>
                <w:highlight w:val="none"/>
              </w:rPr>
            </w:pPr>
            <w:r>
              <w:rPr>
                <w:rFonts w:hint="eastAsia" w:ascii="等线" w:hAnsi="等线" w:eastAsia="等线" w:cs="宋体"/>
                <w:b/>
                <w:bCs/>
                <w:color w:val="000000"/>
                <w:kern w:val="0"/>
                <w:sz w:val="22"/>
                <w:szCs w:val="22"/>
                <w:highlight w:val="none"/>
              </w:rPr>
              <w:t>备注</w:t>
            </w:r>
          </w:p>
        </w:tc>
      </w:tr>
      <w:tr w14:paraId="67C8E64C">
        <w:tblPrEx>
          <w:tblCellMar>
            <w:top w:w="0" w:type="dxa"/>
            <w:left w:w="108" w:type="dxa"/>
            <w:bottom w:w="0" w:type="dxa"/>
            <w:right w:w="108" w:type="dxa"/>
          </w:tblCellMar>
        </w:tblPrEx>
        <w:trPr>
          <w:trHeight w:val="570"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3982E0B8">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1</w:t>
            </w:r>
          </w:p>
        </w:tc>
        <w:tc>
          <w:tcPr>
            <w:tcW w:w="1080" w:type="dxa"/>
            <w:tcBorders>
              <w:top w:val="nil"/>
              <w:left w:val="nil"/>
              <w:bottom w:val="single" w:color="auto" w:sz="4" w:space="0"/>
              <w:right w:val="single" w:color="auto" w:sz="4" w:space="0"/>
            </w:tcBorders>
            <w:shd w:val="clear" w:color="auto" w:fill="auto"/>
            <w:vAlign w:val="center"/>
          </w:tcPr>
          <w:p w14:paraId="6CF3C93C">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A4黑白打印</w:t>
            </w:r>
          </w:p>
        </w:tc>
        <w:tc>
          <w:tcPr>
            <w:tcW w:w="1080" w:type="dxa"/>
            <w:tcBorders>
              <w:top w:val="nil"/>
              <w:left w:val="nil"/>
              <w:bottom w:val="single" w:color="auto" w:sz="4" w:space="0"/>
              <w:right w:val="single" w:color="auto" w:sz="4" w:space="0"/>
            </w:tcBorders>
            <w:shd w:val="clear" w:color="auto" w:fill="auto"/>
            <w:vAlign w:val="center"/>
          </w:tcPr>
          <w:p w14:paraId="5F7BED32">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普通纸</w:t>
            </w:r>
          </w:p>
        </w:tc>
        <w:tc>
          <w:tcPr>
            <w:tcW w:w="1080" w:type="dxa"/>
            <w:tcBorders>
              <w:top w:val="nil"/>
              <w:left w:val="nil"/>
              <w:bottom w:val="single" w:color="auto" w:sz="4" w:space="0"/>
              <w:right w:val="single" w:color="auto" w:sz="4" w:space="0"/>
            </w:tcBorders>
            <w:shd w:val="clear" w:color="auto" w:fill="auto"/>
            <w:vAlign w:val="center"/>
          </w:tcPr>
          <w:p w14:paraId="30476E4F">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黑白</w:t>
            </w:r>
          </w:p>
        </w:tc>
        <w:tc>
          <w:tcPr>
            <w:tcW w:w="2080" w:type="dxa"/>
            <w:tcBorders>
              <w:top w:val="nil"/>
              <w:left w:val="nil"/>
              <w:bottom w:val="single" w:color="auto" w:sz="4" w:space="0"/>
              <w:right w:val="single" w:color="auto" w:sz="4" w:space="0"/>
            </w:tcBorders>
            <w:shd w:val="clear" w:color="auto" w:fill="auto"/>
            <w:vAlign w:val="center"/>
          </w:tcPr>
          <w:p w14:paraId="3F5F89B1">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210x297mm</w:t>
            </w:r>
          </w:p>
        </w:tc>
        <w:tc>
          <w:tcPr>
            <w:tcW w:w="1080" w:type="dxa"/>
            <w:tcBorders>
              <w:top w:val="nil"/>
              <w:left w:val="nil"/>
              <w:bottom w:val="single" w:color="auto" w:sz="4" w:space="0"/>
              <w:right w:val="single" w:color="auto" w:sz="4" w:space="0"/>
            </w:tcBorders>
            <w:shd w:val="clear" w:color="auto" w:fill="auto"/>
            <w:vAlign w:val="center"/>
          </w:tcPr>
          <w:p w14:paraId="4F321F98">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每张</w:t>
            </w:r>
          </w:p>
        </w:tc>
        <w:tc>
          <w:tcPr>
            <w:tcW w:w="1080" w:type="dxa"/>
            <w:tcBorders>
              <w:top w:val="nil"/>
              <w:left w:val="nil"/>
              <w:bottom w:val="single" w:color="auto" w:sz="4" w:space="0"/>
              <w:right w:val="single" w:color="auto" w:sz="4" w:space="0"/>
            </w:tcBorders>
            <w:shd w:val="clear" w:color="auto" w:fill="auto"/>
            <w:vAlign w:val="center"/>
          </w:tcPr>
          <w:p w14:paraId="50F2F152">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1320AE3C">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双面</w:t>
            </w:r>
          </w:p>
        </w:tc>
      </w:tr>
      <w:tr w14:paraId="1BE052FD">
        <w:tblPrEx>
          <w:tblCellMar>
            <w:top w:w="0" w:type="dxa"/>
            <w:left w:w="108" w:type="dxa"/>
            <w:bottom w:w="0" w:type="dxa"/>
            <w:right w:w="108" w:type="dxa"/>
          </w:tblCellMar>
        </w:tblPrEx>
        <w:trPr>
          <w:trHeight w:val="570"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2137DBC9">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2</w:t>
            </w:r>
          </w:p>
        </w:tc>
        <w:tc>
          <w:tcPr>
            <w:tcW w:w="1080" w:type="dxa"/>
            <w:tcBorders>
              <w:top w:val="nil"/>
              <w:left w:val="nil"/>
              <w:bottom w:val="single" w:color="auto" w:sz="4" w:space="0"/>
              <w:right w:val="single" w:color="auto" w:sz="4" w:space="0"/>
            </w:tcBorders>
            <w:shd w:val="clear" w:color="auto" w:fill="auto"/>
            <w:vAlign w:val="center"/>
          </w:tcPr>
          <w:p w14:paraId="76F77041">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A4彩色打印</w:t>
            </w:r>
          </w:p>
        </w:tc>
        <w:tc>
          <w:tcPr>
            <w:tcW w:w="1080" w:type="dxa"/>
            <w:tcBorders>
              <w:top w:val="nil"/>
              <w:left w:val="nil"/>
              <w:bottom w:val="single" w:color="auto" w:sz="4" w:space="0"/>
              <w:right w:val="single" w:color="auto" w:sz="4" w:space="0"/>
            </w:tcBorders>
            <w:shd w:val="clear" w:color="auto" w:fill="auto"/>
            <w:vAlign w:val="center"/>
          </w:tcPr>
          <w:p w14:paraId="0D9A5D56">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普通纸</w:t>
            </w:r>
          </w:p>
        </w:tc>
        <w:tc>
          <w:tcPr>
            <w:tcW w:w="1080" w:type="dxa"/>
            <w:tcBorders>
              <w:top w:val="nil"/>
              <w:left w:val="nil"/>
              <w:bottom w:val="single" w:color="auto" w:sz="4" w:space="0"/>
              <w:right w:val="single" w:color="auto" w:sz="4" w:space="0"/>
            </w:tcBorders>
            <w:shd w:val="clear" w:color="auto" w:fill="auto"/>
            <w:vAlign w:val="center"/>
          </w:tcPr>
          <w:p w14:paraId="75FB591F">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彩色</w:t>
            </w:r>
          </w:p>
        </w:tc>
        <w:tc>
          <w:tcPr>
            <w:tcW w:w="2080" w:type="dxa"/>
            <w:tcBorders>
              <w:top w:val="nil"/>
              <w:left w:val="nil"/>
              <w:bottom w:val="single" w:color="auto" w:sz="4" w:space="0"/>
              <w:right w:val="single" w:color="auto" w:sz="4" w:space="0"/>
            </w:tcBorders>
            <w:shd w:val="clear" w:color="auto" w:fill="auto"/>
            <w:vAlign w:val="center"/>
          </w:tcPr>
          <w:p w14:paraId="4696F2E5">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210x297mm</w:t>
            </w:r>
          </w:p>
        </w:tc>
        <w:tc>
          <w:tcPr>
            <w:tcW w:w="1080" w:type="dxa"/>
            <w:tcBorders>
              <w:top w:val="nil"/>
              <w:left w:val="nil"/>
              <w:bottom w:val="single" w:color="auto" w:sz="4" w:space="0"/>
              <w:right w:val="single" w:color="auto" w:sz="4" w:space="0"/>
            </w:tcBorders>
            <w:shd w:val="clear" w:color="auto" w:fill="auto"/>
            <w:vAlign w:val="center"/>
          </w:tcPr>
          <w:p w14:paraId="27F1261E">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每张</w:t>
            </w:r>
          </w:p>
        </w:tc>
        <w:tc>
          <w:tcPr>
            <w:tcW w:w="1080" w:type="dxa"/>
            <w:tcBorders>
              <w:top w:val="nil"/>
              <w:left w:val="nil"/>
              <w:bottom w:val="single" w:color="auto" w:sz="4" w:space="0"/>
              <w:right w:val="single" w:color="auto" w:sz="4" w:space="0"/>
            </w:tcBorders>
            <w:shd w:val="clear" w:color="auto" w:fill="auto"/>
            <w:vAlign w:val="center"/>
          </w:tcPr>
          <w:p w14:paraId="69500817">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3E53473A">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双面</w:t>
            </w:r>
          </w:p>
        </w:tc>
      </w:tr>
      <w:tr w14:paraId="647E4CAF">
        <w:tblPrEx>
          <w:tblCellMar>
            <w:top w:w="0" w:type="dxa"/>
            <w:left w:w="108" w:type="dxa"/>
            <w:bottom w:w="0" w:type="dxa"/>
            <w:right w:w="108" w:type="dxa"/>
          </w:tblCellMar>
        </w:tblPrEx>
        <w:trPr>
          <w:trHeight w:val="570"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07DC825D">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3</w:t>
            </w:r>
          </w:p>
        </w:tc>
        <w:tc>
          <w:tcPr>
            <w:tcW w:w="1080" w:type="dxa"/>
            <w:tcBorders>
              <w:top w:val="nil"/>
              <w:left w:val="nil"/>
              <w:bottom w:val="single" w:color="auto" w:sz="4" w:space="0"/>
              <w:right w:val="single" w:color="auto" w:sz="4" w:space="0"/>
            </w:tcBorders>
            <w:shd w:val="clear" w:color="auto" w:fill="auto"/>
            <w:vAlign w:val="center"/>
          </w:tcPr>
          <w:p w14:paraId="3181E415">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A3黑白复印</w:t>
            </w:r>
          </w:p>
        </w:tc>
        <w:tc>
          <w:tcPr>
            <w:tcW w:w="1080" w:type="dxa"/>
            <w:tcBorders>
              <w:top w:val="nil"/>
              <w:left w:val="nil"/>
              <w:bottom w:val="single" w:color="auto" w:sz="4" w:space="0"/>
              <w:right w:val="single" w:color="auto" w:sz="4" w:space="0"/>
            </w:tcBorders>
            <w:shd w:val="clear" w:color="auto" w:fill="auto"/>
            <w:vAlign w:val="center"/>
          </w:tcPr>
          <w:p w14:paraId="5F17B93E">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普通纸</w:t>
            </w:r>
          </w:p>
        </w:tc>
        <w:tc>
          <w:tcPr>
            <w:tcW w:w="1080" w:type="dxa"/>
            <w:tcBorders>
              <w:top w:val="nil"/>
              <w:left w:val="nil"/>
              <w:bottom w:val="single" w:color="auto" w:sz="4" w:space="0"/>
              <w:right w:val="single" w:color="auto" w:sz="4" w:space="0"/>
            </w:tcBorders>
            <w:shd w:val="clear" w:color="auto" w:fill="auto"/>
            <w:vAlign w:val="center"/>
          </w:tcPr>
          <w:p w14:paraId="2C2A6188">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黑白</w:t>
            </w:r>
          </w:p>
        </w:tc>
        <w:tc>
          <w:tcPr>
            <w:tcW w:w="2080" w:type="dxa"/>
            <w:tcBorders>
              <w:top w:val="nil"/>
              <w:left w:val="nil"/>
              <w:bottom w:val="single" w:color="auto" w:sz="4" w:space="0"/>
              <w:right w:val="single" w:color="auto" w:sz="4" w:space="0"/>
            </w:tcBorders>
            <w:shd w:val="clear" w:color="auto" w:fill="auto"/>
            <w:vAlign w:val="center"/>
          </w:tcPr>
          <w:p w14:paraId="70EC685C">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297x420mm</w:t>
            </w:r>
          </w:p>
        </w:tc>
        <w:tc>
          <w:tcPr>
            <w:tcW w:w="1080" w:type="dxa"/>
            <w:tcBorders>
              <w:top w:val="nil"/>
              <w:left w:val="nil"/>
              <w:bottom w:val="single" w:color="auto" w:sz="4" w:space="0"/>
              <w:right w:val="single" w:color="auto" w:sz="4" w:space="0"/>
            </w:tcBorders>
            <w:shd w:val="clear" w:color="auto" w:fill="auto"/>
            <w:vAlign w:val="center"/>
          </w:tcPr>
          <w:p w14:paraId="386C75FA">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每张</w:t>
            </w:r>
          </w:p>
        </w:tc>
        <w:tc>
          <w:tcPr>
            <w:tcW w:w="1080" w:type="dxa"/>
            <w:tcBorders>
              <w:top w:val="nil"/>
              <w:left w:val="nil"/>
              <w:bottom w:val="single" w:color="auto" w:sz="4" w:space="0"/>
              <w:right w:val="single" w:color="auto" w:sz="4" w:space="0"/>
            </w:tcBorders>
            <w:shd w:val="clear" w:color="auto" w:fill="auto"/>
            <w:vAlign w:val="center"/>
          </w:tcPr>
          <w:p w14:paraId="33F6C8AB">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1D7D2197">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双面</w:t>
            </w:r>
          </w:p>
        </w:tc>
      </w:tr>
      <w:tr w14:paraId="6A886798">
        <w:tblPrEx>
          <w:tblCellMar>
            <w:top w:w="0" w:type="dxa"/>
            <w:left w:w="108" w:type="dxa"/>
            <w:bottom w:w="0" w:type="dxa"/>
            <w:right w:w="108" w:type="dxa"/>
          </w:tblCellMar>
        </w:tblPrEx>
        <w:trPr>
          <w:trHeight w:val="570"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5C50C391">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4</w:t>
            </w:r>
          </w:p>
        </w:tc>
        <w:tc>
          <w:tcPr>
            <w:tcW w:w="1080" w:type="dxa"/>
            <w:tcBorders>
              <w:top w:val="nil"/>
              <w:left w:val="nil"/>
              <w:bottom w:val="single" w:color="auto" w:sz="4" w:space="0"/>
              <w:right w:val="single" w:color="auto" w:sz="4" w:space="0"/>
            </w:tcBorders>
            <w:shd w:val="clear" w:color="auto" w:fill="auto"/>
            <w:vAlign w:val="center"/>
          </w:tcPr>
          <w:p w14:paraId="216B8465">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A3彩色复印</w:t>
            </w:r>
          </w:p>
        </w:tc>
        <w:tc>
          <w:tcPr>
            <w:tcW w:w="1080" w:type="dxa"/>
            <w:tcBorders>
              <w:top w:val="nil"/>
              <w:left w:val="nil"/>
              <w:bottom w:val="single" w:color="auto" w:sz="4" w:space="0"/>
              <w:right w:val="single" w:color="auto" w:sz="4" w:space="0"/>
            </w:tcBorders>
            <w:shd w:val="clear" w:color="auto" w:fill="auto"/>
            <w:vAlign w:val="center"/>
          </w:tcPr>
          <w:p w14:paraId="34C2CDB1">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普通纸</w:t>
            </w:r>
          </w:p>
        </w:tc>
        <w:tc>
          <w:tcPr>
            <w:tcW w:w="1080" w:type="dxa"/>
            <w:tcBorders>
              <w:top w:val="nil"/>
              <w:left w:val="nil"/>
              <w:bottom w:val="single" w:color="auto" w:sz="4" w:space="0"/>
              <w:right w:val="single" w:color="auto" w:sz="4" w:space="0"/>
            </w:tcBorders>
            <w:shd w:val="clear" w:color="auto" w:fill="auto"/>
            <w:vAlign w:val="center"/>
          </w:tcPr>
          <w:p w14:paraId="3059BF37">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彩色</w:t>
            </w:r>
          </w:p>
        </w:tc>
        <w:tc>
          <w:tcPr>
            <w:tcW w:w="2080" w:type="dxa"/>
            <w:tcBorders>
              <w:top w:val="nil"/>
              <w:left w:val="nil"/>
              <w:bottom w:val="single" w:color="auto" w:sz="4" w:space="0"/>
              <w:right w:val="single" w:color="auto" w:sz="4" w:space="0"/>
            </w:tcBorders>
            <w:shd w:val="clear" w:color="auto" w:fill="auto"/>
            <w:vAlign w:val="center"/>
          </w:tcPr>
          <w:p w14:paraId="7E09787E">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297x420mm</w:t>
            </w:r>
          </w:p>
        </w:tc>
        <w:tc>
          <w:tcPr>
            <w:tcW w:w="1080" w:type="dxa"/>
            <w:tcBorders>
              <w:top w:val="nil"/>
              <w:left w:val="nil"/>
              <w:bottom w:val="single" w:color="auto" w:sz="4" w:space="0"/>
              <w:right w:val="single" w:color="auto" w:sz="4" w:space="0"/>
            </w:tcBorders>
            <w:shd w:val="clear" w:color="auto" w:fill="auto"/>
            <w:vAlign w:val="center"/>
          </w:tcPr>
          <w:p w14:paraId="4C607FF8">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每张</w:t>
            </w:r>
          </w:p>
        </w:tc>
        <w:tc>
          <w:tcPr>
            <w:tcW w:w="1080" w:type="dxa"/>
            <w:tcBorders>
              <w:top w:val="nil"/>
              <w:left w:val="nil"/>
              <w:bottom w:val="single" w:color="auto" w:sz="4" w:space="0"/>
              <w:right w:val="single" w:color="auto" w:sz="4" w:space="0"/>
            </w:tcBorders>
            <w:shd w:val="clear" w:color="auto" w:fill="auto"/>
            <w:vAlign w:val="center"/>
          </w:tcPr>
          <w:p w14:paraId="2D1A3339">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612BDB49">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双面</w:t>
            </w:r>
          </w:p>
        </w:tc>
      </w:tr>
      <w:tr w14:paraId="1BE948A2">
        <w:tblPrEx>
          <w:tblCellMar>
            <w:top w:w="0" w:type="dxa"/>
            <w:left w:w="108" w:type="dxa"/>
            <w:bottom w:w="0" w:type="dxa"/>
            <w:right w:w="108" w:type="dxa"/>
          </w:tblCellMar>
        </w:tblPrEx>
        <w:trPr>
          <w:trHeight w:val="570"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0DFB1786">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5</w:t>
            </w:r>
          </w:p>
        </w:tc>
        <w:tc>
          <w:tcPr>
            <w:tcW w:w="1080" w:type="dxa"/>
            <w:tcBorders>
              <w:top w:val="nil"/>
              <w:left w:val="nil"/>
              <w:bottom w:val="single" w:color="auto" w:sz="4" w:space="0"/>
              <w:right w:val="single" w:color="auto" w:sz="4" w:space="0"/>
            </w:tcBorders>
            <w:shd w:val="clear" w:color="auto" w:fill="auto"/>
            <w:vAlign w:val="center"/>
          </w:tcPr>
          <w:p w14:paraId="74C23955">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CAD黑白出图</w:t>
            </w:r>
          </w:p>
        </w:tc>
        <w:tc>
          <w:tcPr>
            <w:tcW w:w="1080" w:type="dxa"/>
            <w:tcBorders>
              <w:top w:val="nil"/>
              <w:left w:val="nil"/>
              <w:bottom w:val="single" w:color="auto" w:sz="4" w:space="0"/>
              <w:right w:val="single" w:color="auto" w:sz="4" w:space="0"/>
            </w:tcBorders>
            <w:shd w:val="clear" w:color="auto" w:fill="auto"/>
            <w:vAlign w:val="center"/>
          </w:tcPr>
          <w:p w14:paraId="5A1E60EC">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绘图纸</w:t>
            </w:r>
          </w:p>
        </w:tc>
        <w:tc>
          <w:tcPr>
            <w:tcW w:w="1080" w:type="dxa"/>
            <w:tcBorders>
              <w:top w:val="nil"/>
              <w:left w:val="nil"/>
              <w:bottom w:val="single" w:color="auto" w:sz="4" w:space="0"/>
              <w:right w:val="single" w:color="auto" w:sz="4" w:space="0"/>
            </w:tcBorders>
            <w:shd w:val="clear" w:color="auto" w:fill="auto"/>
            <w:vAlign w:val="center"/>
          </w:tcPr>
          <w:p w14:paraId="5A791F11">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黑白</w:t>
            </w:r>
          </w:p>
        </w:tc>
        <w:tc>
          <w:tcPr>
            <w:tcW w:w="2080" w:type="dxa"/>
            <w:tcBorders>
              <w:top w:val="nil"/>
              <w:left w:val="nil"/>
              <w:bottom w:val="single" w:color="auto" w:sz="4" w:space="0"/>
              <w:right w:val="single" w:color="auto" w:sz="4" w:space="0"/>
            </w:tcBorders>
            <w:shd w:val="clear" w:color="auto" w:fill="auto"/>
            <w:vAlign w:val="center"/>
          </w:tcPr>
          <w:p w14:paraId="73A9A724">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A0（841x1189mm）</w:t>
            </w:r>
          </w:p>
        </w:tc>
        <w:tc>
          <w:tcPr>
            <w:tcW w:w="1080" w:type="dxa"/>
            <w:tcBorders>
              <w:top w:val="nil"/>
              <w:left w:val="nil"/>
              <w:bottom w:val="single" w:color="auto" w:sz="4" w:space="0"/>
              <w:right w:val="single" w:color="auto" w:sz="4" w:space="0"/>
            </w:tcBorders>
            <w:shd w:val="clear" w:color="auto" w:fill="auto"/>
            <w:vAlign w:val="center"/>
          </w:tcPr>
          <w:p w14:paraId="4E7DF35C">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每张</w:t>
            </w:r>
          </w:p>
        </w:tc>
        <w:tc>
          <w:tcPr>
            <w:tcW w:w="1080" w:type="dxa"/>
            <w:tcBorders>
              <w:top w:val="nil"/>
              <w:left w:val="nil"/>
              <w:bottom w:val="single" w:color="auto" w:sz="4" w:space="0"/>
              <w:right w:val="single" w:color="auto" w:sz="4" w:space="0"/>
            </w:tcBorders>
            <w:shd w:val="clear" w:color="auto" w:fill="auto"/>
            <w:vAlign w:val="center"/>
          </w:tcPr>
          <w:p w14:paraId="50EDDDD2">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5063B37B">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防水耐折</w:t>
            </w:r>
          </w:p>
        </w:tc>
      </w:tr>
      <w:tr w14:paraId="58863D5E">
        <w:tblPrEx>
          <w:tblCellMar>
            <w:top w:w="0" w:type="dxa"/>
            <w:left w:w="108" w:type="dxa"/>
            <w:bottom w:w="0" w:type="dxa"/>
            <w:right w:w="108" w:type="dxa"/>
          </w:tblCellMar>
        </w:tblPrEx>
        <w:trPr>
          <w:trHeight w:val="570"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5F94253F">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6</w:t>
            </w:r>
          </w:p>
        </w:tc>
        <w:tc>
          <w:tcPr>
            <w:tcW w:w="1080" w:type="dxa"/>
            <w:tcBorders>
              <w:top w:val="nil"/>
              <w:left w:val="nil"/>
              <w:bottom w:val="single" w:color="auto" w:sz="4" w:space="0"/>
              <w:right w:val="single" w:color="auto" w:sz="4" w:space="0"/>
            </w:tcBorders>
            <w:shd w:val="clear" w:color="auto" w:fill="auto"/>
            <w:vAlign w:val="center"/>
          </w:tcPr>
          <w:p w14:paraId="5165DD25">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CAD彩色出图</w:t>
            </w:r>
          </w:p>
        </w:tc>
        <w:tc>
          <w:tcPr>
            <w:tcW w:w="1080" w:type="dxa"/>
            <w:tcBorders>
              <w:top w:val="nil"/>
              <w:left w:val="nil"/>
              <w:bottom w:val="single" w:color="auto" w:sz="4" w:space="0"/>
              <w:right w:val="single" w:color="auto" w:sz="4" w:space="0"/>
            </w:tcBorders>
            <w:shd w:val="clear" w:color="auto" w:fill="auto"/>
            <w:vAlign w:val="center"/>
          </w:tcPr>
          <w:p w14:paraId="4BE1A690">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绘图纸</w:t>
            </w:r>
          </w:p>
        </w:tc>
        <w:tc>
          <w:tcPr>
            <w:tcW w:w="1080" w:type="dxa"/>
            <w:tcBorders>
              <w:top w:val="nil"/>
              <w:left w:val="nil"/>
              <w:bottom w:val="single" w:color="auto" w:sz="4" w:space="0"/>
              <w:right w:val="single" w:color="auto" w:sz="4" w:space="0"/>
            </w:tcBorders>
            <w:shd w:val="clear" w:color="auto" w:fill="auto"/>
            <w:vAlign w:val="center"/>
          </w:tcPr>
          <w:p w14:paraId="2ABFBF26">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彩色</w:t>
            </w:r>
          </w:p>
        </w:tc>
        <w:tc>
          <w:tcPr>
            <w:tcW w:w="2080" w:type="dxa"/>
            <w:tcBorders>
              <w:top w:val="nil"/>
              <w:left w:val="nil"/>
              <w:bottom w:val="single" w:color="auto" w:sz="4" w:space="0"/>
              <w:right w:val="single" w:color="auto" w:sz="4" w:space="0"/>
            </w:tcBorders>
            <w:shd w:val="clear" w:color="auto" w:fill="auto"/>
            <w:vAlign w:val="center"/>
          </w:tcPr>
          <w:p w14:paraId="1914F0AB">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A0（841x1189mm）</w:t>
            </w:r>
          </w:p>
        </w:tc>
        <w:tc>
          <w:tcPr>
            <w:tcW w:w="1080" w:type="dxa"/>
            <w:tcBorders>
              <w:top w:val="nil"/>
              <w:left w:val="nil"/>
              <w:bottom w:val="single" w:color="auto" w:sz="4" w:space="0"/>
              <w:right w:val="single" w:color="auto" w:sz="4" w:space="0"/>
            </w:tcBorders>
            <w:shd w:val="clear" w:color="auto" w:fill="auto"/>
            <w:vAlign w:val="center"/>
          </w:tcPr>
          <w:p w14:paraId="53619E1F">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每张</w:t>
            </w:r>
          </w:p>
        </w:tc>
        <w:tc>
          <w:tcPr>
            <w:tcW w:w="1080" w:type="dxa"/>
            <w:tcBorders>
              <w:top w:val="nil"/>
              <w:left w:val="nil"/>
              <w:bottom w:val="single" w:color="auto" w:sz="4" w:space="0"/>
              <w:right w:val="single" w:color="auto" w:sz="4" w:space="0"/>
            </w:tcBorders>
            <w:shd w:val="clear" w:color="auto" w:fill="auto"/>
            <w:vAlign w:val="center"/>
          </w:tcPr>
          <w:p w14:paraId="62FBE879">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7512424B">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防水耐折</w:t>
            </w:r>
          </w:p>
        </w:tc>
      </w:tr>
      <w:tr w14:paraId="6D5294FB">
        <w:tblPrEx>
          <w:tblCellMar>
            <w:top w:w="0" w:type="dxa"/>
            <w:left w:w="108" w:type="dxa"/>
            <w:bottom w:w="0" w:type="dxa"/>
            <w:right w:w="108" w:type="dxa"/>
          </w:tblCellMar>
        </w:tblPrEx>
        <w:trPr>
          <w:trHeight w:val="855"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30ED1E62">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7</w:t>
            </w:r>
          </w:p>
        </w:tc>
        <w:tc>
          <w:tcPr>
            <w:tcW w:w="1080" w:type="dxa"/>
            <w:tcBorders>
              <w:top w:val="nil"/>
              <w:left w:val="nil"/>
              <w:bottom w:val="single" w:color="auto" w:sz="4" w:space="0"/>
              <w:right w:val="single" w:color="auto" w:sz="4" w:space="0"/>
            </w:tcBorders>
            <w:shd w:val="clear" w:color="auto" w:fill="auto"/>
            <w:vAlign w:val="center"/>
          </w:tcPr>
          <w:p w14:paraId="13B36A46">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标准展架</w:t>
            </w:r>
          </w:p>
        </w:tc>
        <w:tc>
          <w:tcPr>
            <w:tcW w:w="1080" w:type="dxa"/>
            <w:tcBorders>
              <w:top w:val="nil"/>
              <w:left w:val="nil"/>
              <w:bottom w:val="single" w:color="auto" w:sz="4" w:space="0"/>
              <w:right w:val="single" w:color="auto" w:sz="4" w:space="0"/>
            </w:tcBorders>
            <w:shd w:val="clear" w:color="auto" w:fill="auto"/>
            <w:vAlign w:val="center"/>
          </w:tcPr>
          <w:p w14:paraId="6500BCA5">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铝合金骨架+PVC画面</w:t>
            </w:r>
          </w:p>
        </w:tc>
        <w:tc>
          <w:tcPr>
            <w:tcW w:w="1080" w:type="dxa"/>
            <w:tcBorders>
              <w:top w:val="nil"/>
              <w:left w:val="nil"/>
              <w:bottom w:val="single" w:color="auto" w:sz="4" w:space="0"/>
              <w:right w:val="single" w:color="auto" w:sz="4" w:space="0"/>
            </w:tcBorders>
            <w:shd w:val="clear" w:color="auto" w:fill="auto"/>
            <w:vAlign w:val="center"/>
          </w:tcPr>
          <w:p w14:paraId="6851EF23">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全彩</w:t>
            </w:r>
          </w:p>
        </w:tc>
        <w:tc>
          <w:tcPr>
            <w:tcW w:w="2080" w:type="dxa"/>
            <w:tcBorders>
              <w:top w:val="nil"/>
              <w:left w:val="nil"/>
              <w:bottom w:val="single" w:color="auto" w:sz="4" w:space="0"/>
              <w:right w:val="single" w:color="auto" w:sz="4" w:space="0"/>
            </w:tcBorders>
            <w:shd w:val="clear" w:color="auto" w:fill="auto"/>
            <w:vAlign w:val="center"/>
          </w:tcPr>
          <w:p w14:paraId="2A5012D1">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600x1600mm</w:t>
            </w:r>
          </w:p>
        </w:tc>
        <w:tc>
          <w:tcPr>
            <w:tcW w:w="1080" w:type="dxa"/>
            <w:tcBorders>
              <w:top w:val="nil"/>
              <w:left w:val="nil"/>
              <w:bottom w:val="single" w:color="auto" w:sz="4" w:space="0"/>
              <w:right w:val="single" w:color="auto" w:sz="4" w:space="0"/>
            </w:tcBorders>
            <w:shd w:val="clear" w:color="auto" w:fill="auto"/>
            <w:vAlign w:val="center"/>
          </w:tcPr>
          <w:p w14:paraId="5CEEB47D">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每个</w:t>
            </w:r>
          </w:p>
        </w:tc>
        <w:tc>
          <w:tcPr>
            <w:tcW w:w="1080" w:type="dxa"/>
            <w:tcBorders>
              <w:top w:val="nil"/>
              <w:left w:val="nil"/>
              <w:bottom w:val="single" w:color="auto" w:sz="4" w:space="0"/>
              <w:right w:val="single" w:color="auto" w:sz="4" w:space="0"/>
            </w:tcBorders>
            <w:shd w:val="clear" w:color="auto" w:fill="auto"/>
            <w:vAlign w:val="center"/>
          </w:tcPr>
          <w:p w14:paraId="4C8F1413">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2801EFA0">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画面可替换</w:t>
            </w:r>
          </w:p>
        </w:tc>
      </w:tr>
      <w:tr w14:paraId="7F892B07">
        <w:tblPrEx>
          <w:tblCellMar>
            <w:top w:w="0" w:type="dxa"/>
            <w:left w:w="108" w:type="dxa"/>
            <w:bottom w:w="0" w:type="dxa"/>
            <w:right w:w="108" w:type="dxa"/>
          </w:tblCellMar>
        </w:tblPrEx>
        <w:trPr>
          <w:trHeight w:val="855"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142A4272">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8</w:t>
            </w:r>
          </w:p>
        </w:tc>
        <w:tc>
          <w:tcPr>
            <w:tcW w:w="1080" w:type="dxa"/>
            <w:tcBorders>
              <w:top w:val="nil"/>
              <w:left w:val="nil"/>
              <w:bottom w:val="single" w:color="auto" w:sz="4" w:space="0"/>
              <w:right w:val="single" w:color="auto" w:sz="4" w:space="0"/>
            </w:tcBorders>
            <w:shd w:val="clear" w:color="auto" w:fill="auto"/>
            <w:vAlign w:val="center"/>
          </w:tcPr>
          <w:p w14:paraId="3443BA33">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高级展架</w:t>
            </w:r>
          </w:p>
        </w:tc>
        <w:tc>
          <w:tcPr>
            <w:tcW w:w="1080" w:type="dxa"/>
            <w:tcBorders>
              <w:top w:val="nil"/>
              <w:left w:val="nil"/>
              <w:bottom w:val="single" w:color="auto" w:sz="4" w:space="0"/>
              <w:right w:val="single" w:color="auto" w:sz="4" w:space="0"/>
            </w:tcBorders>
            <w:shd w:val="clear" w:color="auto" w:fill="auto"/>
            <w:vAlign w:val="center"/>
          </w:tcPr>
          <w:p w14:paraId="254B0581">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铝合金骨架+写真布画面</w:t>
            </w:r>
          </w:p>
        </w:tc>
        <w:tc>
          <w:tcPr>
            <w:tcW w:w="1080" w:type="dxa"/>
            <w:tcBorders>
              <w:top w:val="nil"/>
              <w:left w:val="nil"/>
              <w:bottom w:val="single" w:color="auto" w:sz="4" w:space="0"/>
              <w:right w:val="single" w:color="auto" w:sz="4" w:space="0"/>
            </w:tcBorders>
            <w:shd w:val="clear" w:color="auto" w:fill="auto"/>
            <w:vAlign w:val="center"/>
          </w:tcPr>
          <w:p w14:paraId="4A1EEA92">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全彩</w:t>
            </w:r>
          </w:p>
        </w:tc>
        <w:tc>
          <w:tcPr>
            <w:tcW w:w="2080" w:type="dxa"/>
            <w:tcBorders>
              <w:top w:val="nil"/>
              <w:left w:val="nil"/>
              <w:bottom w:val="single" w:color="auto" w:sz="4" w:space="0"/>
              <w:right w:val="single" w:color="auto" w:sz="4" w:space="0"/>
            </w:tcBorders>
            <w:shd w:val="clear" w:color="auto" w:fill="auto"/>
            <w:vAlign w:val="center"/>
          </w:tcPr>
          <w:p w14:paraId="1F19D289">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600x1600mm</w:t>
            </w:r>
          </w:p>
        </w:tc>
        <w:tc>
          <w:tcPr>
            <w:tcW w:w="1080" w:type="dxa"/>
            <w:tcBorders>
              <w:top w:val="nil"/>
              <w:left w:val="nil"/>
              <w:bottom w:val="single" w:color="auto" w:sz="4" w:space="0"/>
              <w:right w:val="single" w:color="auto" w:sz="4" w:space="0"/>
            </w:tcBorders>
            <w:shd w:val="clear" w:color="auto" w:fill="auto"/>
            <w:vAlign w:val="center"/>
          </w:tcPr>
          <w:p w14:paraId="3CAE9009">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每个</w:t>
            </w:r>
          </w:p>
        </w:tc>
        <w:tc>
          <w:tcPr>
            <w:tcW w:w="1080" w:type="dxa"/>
            <w:tcBorders>
              <w:top w:val="nil"/>
              <w:left w:val="nil"/>
              <w:bottom w:val="single" w:color="auto" w:sz="4" w:space="0"/>
              <w:right w:val="single" w:color="auto" w:sz="4" w:space="0"/>
            </w:tcBorders>
            <w:shd w:val="clear" w:color="auto" w:fill="auto"/>
            <w:vAlign w:val="center"/>
          </w:tcPr>
          <w:p w14:paraId="0FD880F0">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7FD73E97">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亮面</w:t>
            </w:r>
          </w:p>
        </w:tc>
      </w:tr>
      <w:tr w14:paraId="7B89D701">
        <w:tblPrEx>
          <w:tblCellMar>
            <w:top w:w="0" w:type="dxa"/>
            <w:left w:w="108" w:type="dxa"/>
            <w:bottom w:w="0" w:type="dxa"/>
            <w:right w:w="108" w:type="dxa"/>
          </w:tblCellMar>
        </w:tblPrEx>
        <w:trPr>
          <w:trHeight w:val="855"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4C449544">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9</w:t>
            </w:r>
          </w:p>
        </w:tc>
        <w:tc>
          <w:tcPr>
            <w:tcW w:w="1080" w:type="dxa"/>
            <w:tcBorders>
              <w:top w:val="nil"/>
              <w:left w:val="nil"/>
              <w:bottom w:val="single" w:color="auto" w:sz="4" w:space="0"/>
              <w:right w:val="single" w:color="auto" w:sz="4" w:space="0"/>
            </w:tcBorders>
            <w:shd w:val="clear" w:color="auto" w:fill="auto"/>
            <w:vAlign w:val="center"/>
          </w:tcPr>
          <w:p w14:paraId="7E1F36EE">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易拉宝</w:t>
            </w:r>
          </w:p>
        </w:tc>
        <w:tc>
          <w:tcPr>
            <w:tcW w:w="1080" w:type="dxa"/>
            <w:tcBorders>
              <w:top w:val="nil"/>
              <w:left w:val="nil"/>
              <w:bottom w:val="single" w:color="auto" w:sz="4" w:space="0"/>
              <w:right w:val="single" w:color="auto" w:sz="4" w:space="0"/>
            </w:tcBorders>
            <w:shd w:val="clear" w:color="auto" w:fill="auto"/>
            <w:vAlign w:val="center"/>
          </w:tcPr>
          <w:p w14:paraId="0E8B3184">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铝合金支架+PVC画面</w:t>
            </w:r>
          </w:p>
        </w:tc>
        <w:tc>
          <w:tcPr>
            <w:tcW w:w="1080" w:type="dxa"/>
            <w:tcBorders>
              <w:top w:val="nil"/>
              <w:left w:val="nil"/>
              <w:bottom w:val="single" w:color="auto" w:sz="4" w:space="0"/>
              <w:right w:val="single" w:color="auto" w:sz="4" w:space="0"/>
            </w:tcBorders>
            <w:shd w:val="clear" w:color="auto" w:fill="auto"/>
            <w:vAlign w:val="center"/>
          </w:tcPr>
          <w:p w14:paraId="0CF73B8B">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全彩定制</w:t>
            </w:r>
          </w:p>
        </w:tc>
        <w:tc>
          <w:tcPr>
            <w:tcW w:w="2080" w:type="dxa"/>
            <w:tcBorders>
              <w:top w:val="nil"/>
              <w:left w:val="nil"/>
              <w:bottom w:val="single" w:color="auto" w:sz="4" w:space="0"/>
              <w:right w:val="single" w:color="auto" w:sz="4" w:space="0"/>
            </w:tcBorders>
            <w:shd w:val="clear" w:color="auto" w:fill="auto"/>
            <w:vAlign w:val="center"/>
          </w:tcPr>
          <w:p w14:paraId="03B40BE1">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800x2000mm</w:t>
            </w:r>
          </w:p>
        </w:tc>
        <w:tc>
          <w:tcPr>
            <w:tcW w:w="1080" w:type="dxa"/>
            <w:tcBorders>
              <w:top w:val="nil"/>
              <w:left w:val="nil"/>
              <w:bottom w:val="single" w:color="auto" w:sz="4" w:space="0"/>
              <w:right w:val="single" w:color="auto" w:sz="4" w:space="0"/>
            </w:tcBorders>
            <w:shd w:val="clear" w:color="auto" w:fill="auto"/>
            <w:vAlign w:val="center"/>
          </w:tcPr>
          <w:p w14:paraId="2D387C0C">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每个</w:t>
            </w:r>
          </w:p>
        </w:tc>
        <w:tc>
          <w:tcPr>
            <w:tcW w:w="1080" w:type="dxa"/>
            <w:tcBorders>
              <w:top w:val="nil"/>
              <w:left w:val="nil"/>
              <w:bottom w:val="single" w:color="auto" w:sz="4" w:space="0"/>
              <w:right w:val="single" w:color="auto" w:sz="4" w:space="0"/>
            </w:tcBorders>
            <w:shd w:val="clear" w:color="auto" w:fill="auto"/>
            <w:vAlign w:val="center"/>
          </w:tcPr>
          <w:p w14:paraId="6AFBB2DF">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5509FF09">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含设计服务</w:t>
            </w:r>
          </w:p>
        </w:tc>
      </w:tr>
      <w:tr w14:paraId="1B42300E">
        <w:tblPrEx>
          <w:tblCellMar>
            <w:top w:w="0" w:type="dxa"/>
            <w:left w:w="108" w:type="dxa"/>
            <w:bottom w:w="0" w:type="dxa"/>
            <w:right w:w="108" w:type="dxa"/>
          </w:tblCellMar>
        </w:tblPrEx>
        <w:trPr>
          <w:trHeight w:val="570"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720A404A">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10</w:t>
            </w:r>
          </w:p>
        </w:tc>
        <w:tc>
          <w:tcPr>
            <w:tcW w:w="1080" w:type="dxa"/>
            <w:tcBorders>
              <w:top w:val="nil"/>
              <w:left w:val="nil"/>
              <w:bottom w:val="single" w:color="auto" w:sz="4" w:space="0"/>
              <w:right w:val="single" w:color="auto" w:sz="4" w:space="0"/>
            </w:tcBorders>
            <w:shd w:val="clear" w:color="auto" w:fill="auto"/>
            <w:vAlign w:val="center"/>
          </w:tcPr>
          <w:p w14:paraId="0E514BB3">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横幅（涤纶布）</w:t>
            </w:r>
          </w:p>
        </w:tc>
        <w:tc>
          <w:tcPr>
            <w:tcW w:w="1080" w:type="dxa"/>
            <w:tcBorders>
              <w:top w:val="nil"/>
              <w:left w:val="nil"/>
              <w:bottom w:val="single" w:color="auto" w:sz="4" w:space="0"/>
              <w:right w:val="single" w:color="auto" w:sz="4" w:space="0"/>
            </w:tcBorders>
            <w:shd w:val="clear" w:color="auto" w:fill="auto"/>
            <w:vAlign w:val="center"/>
          </w:tcPr>
          <w:p w14:paraId="5FD1CC65">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涤纶布</w:t>
            </w:r>
          </w:p>
        </w:tc>
        <w:tc>
          <w:tcPr>
            <w:tcW w:w="1080" w:type="dxa"/>
            <w:tcBorders>
              <w:top w:val="nil"/>
              <w:left w:val="nil"/>
              <w:bottom w:val="single" w:color="auto" w:sz="4" w:space="0"/>
              <w:right w:val="single" w:color="auto" w:sz="4" w:space="0"/>
            </w:tcBorders>
            <w:shd w:val="clear" w:color="auto" w:fill="auto"/>
            <w:vAlign w:val="center"/>
          </w:tcPr>
          <w:p w14:paraId="0E9B2BA4">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彩色</w:t>
            </w:r>
          </w:p>
        </w:tc>
        <w:tc>
          <w:tcPr>
            <w:tcW w:w="2080" w:type="dxa"/>
            <w:tcBorders>
              <w:top w:val="nil"/>
              <w:left w:val="nil"/>
              <w:bottom w:val="single" w:color="auto" w:sz="4" w:space="0"/>
              <w:right w:val="single" w:color="auto" w:sz="4" w:space="0"/>
            </w:tcBorders>
            <w:shd w:val="clear" w:color="auto" w:fill="auto"/>
            <w:vAlign w:val="center"/>
          </w:tcPr>
          <w:p w14:paraId="71E5EA19">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宽度500-700mm</w:t>
            </w:r>
          </w:p>
        </w:tc>
        <w:tc>
          <w:tcPr>
            <w:tcW w:w="1080" w:type="dxa"/>
            <w:tcBorders>
              <w:top w:val="nil"/>
              <w:left w:val="nil"/>
              <w:bottom w:val="single" w:color="auto" w:sz="4" w:space="0"/>
              <w:right w:val="single" w:color="auto" w:sz="4" w:space="0"/>
            </w:tcBorders>
            <w:shd w:val="clear" w:color="auto" w:fill="auto"/>
            <w:vAlign w:val="center"/>
          </w:tcPr>
          <w:p w14:paraId="1C52B1C7">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每米</w:t>
            </w:r>
          </w:p>
        </w:tc>
        <w:tc>
          <w:tcPr>
            <w:tcW w:w="1080" w:type="dxa"/>
            <w:tcBorders>
              <w:top w:val="nil"/>
              <w:left w:val="nil"/>
              <w:bottom w:val="single" w:color="auto" w:sz="4" w:space="0"/>
              <w:right w:val="single" w:color="auto" w:sz="4" w:space="0"/>
            </w:tcBorders>
            <w:shd w:val="clear" w:color="auto" w:fill="auto"/>
            <w:vAlign w:val="center"/>
          </w:tcPr>
          <w:p w14:paraId="2B7AD9F7">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230894D3">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耐晒防水</w:t>
            </w:r>
          </w:p>
        </w:tc>
      </w:tr>
      <w:tr w14:paraId="16C41749">
        <w:tblPrEx>
          <w:tblCellMar>
            <w:top w:w="0" w:type="dxa"/>
            <w:left w:w="108" w:type="dxa"/>
            <w:bottom w:w="0" w:type="dxa"/>
            <w:right w:w="108" w:type="dxa"/>
          </w:tblCellMar>
        </w:tblPrEx>
        <w:trPr>
          <w:trHeight w:val="570"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553A54EA">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11</w:t>
            </w:r>
          </w:p>
        </w:tc>
        <w:tc>
          <w:tcPr>
            <w:tcW w:w="1080" w:type="dxa"/>
            <w:tcBorders>
              <w:top w:val="nil"/>
              <w:left w:val="nil"/>
              <w:bottom w:val="single" w:color="auto" w:sz="4" w:space="0"/>
              <w:right w:val="single" w:color="auto" w:sz="4" w:space="0"/>
            </w:tcBorders>
            <w:shd w:val="clear" w:color="auto" w:fill="auto"/>
            <w:vAlign w:val="center"/>
          </w:tcPr>
          <w:p w14:paraId="39D867F4">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横幅（PVC）</w:t>
            </w:r>
          </w:p>
        </w:tc>
        <w:tc>
          <w:tcPr>
            <w:tcW w:w="1080" w:type="dxa"/>
            <w:tcBorders>
              <w:top w:val="nil"/>
              <w:left w:val="nil"/>
              <w:bottom w:val="single" w:color="auto" w:sz="4" w:space="0"/>
              <w:right w:val="single" w:color="auto" w:sz="4" w:space="0"/>
            </w:tcBorders>
            <w:shd w:val="clear" w:color="auto" w:fill="auto"/>
            <w:vAlign w:val="center"/>
          </w:tcPr>
          <w:p w14:paraId="3E18D867">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PVC材质</w:t>
            </w:r>
          </w:p>
        </w:tc>
        <w:tc>
          <w:tcPr>
            <w:tcW w:w="1080" w:type="dxa"/>
            <w:tcBorders>
              <w:top w:val="nil"/>
              <w:left w:val="nil"/>
              <w:bottom w:val="single" w:color="auto" w:sz="4" w:space="0"/>
              <w:right w:val="single" w:color="auto" w:sz="4" w:space="0"/>
            </w:tcBorders>
            <w:shd w:val="clear" w:color="auto" w:fill="auto"/>
            <w:vAlign w:val="center"/>
          </w:tcPr>
          <w:p w14:paraId="5A32BC4F">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彩色</w:t>
            </w:r>
          </w:p>
        </w:tc>
        <w:tc>
          <w:tcPr>
            <w:tcW w:w="2080" w:type="dxa"/>
            <w:tcBorders>
              <w:top w:val="nil"/>
              <w:left w:val="nil"/>
              <w:bottom w:val="single" w:color="auto" w:sz="4" w:space="0"/>
              <w:right w:val="single" w:color="auto" w:sz="4" w:space="0"/>
            </w:tcBorders>
            <w:shd w:val="clear" w:color="auto" w:fill="auto"/>
            <w:vAlign w:val="center"/>
          </w:tcPr>
          <w:p w14:paraId="676F1B2F">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宽度500-700mm</w:t>
            </w:r>
          </w:p>
        </w:tc>
        <w:tc>
          <w:tcPr>
            <w:tcW w:w="1080" w:type="dxa"/>
            <w:tcBorders>
              <w:top w:val="nil"/>
              <w:left w:val="nil"/>
              <w:bottom w:val="single" w:color="auto" w:sz="4" w:space="0"/>
              <w:right w:val="single" w:color="auto" w:sz="4" w:space="0"/>
            </w:tcBorders>
            <w:shd w:val="clear" w:color="auto" w:fill="auto"/>
            <w:vAlign w:val="center"/>
          </w:tcPr>
          <w:p w14:paraId="2C72B6E9">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每米</w:t>
            </w:r>
          </w:p>
        </w:tc>
        <w:tc>
          <w:tcPr>
            <w:tcW w:w="1080" w:type="dxa"/>
            <w:tcBorders>
              <w:top w:val="nil"/>
              <w:left w:val="nil"/>
              <w:bottom w:val="single" w:color="auto" w:sz="4" w:space="0"/>
              <w:right w:val="single" w:color="auto" w:sz="4" w:space="0"/>
            </w:tcBorders>
            <w:shd w:val="clear" w:color="auto" w:fill="auto"/>
            <w:vAlign w:val="center"/>
          </w:tcPr>
          <w:p w14:paraId="47DFE482">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734E1D39">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高精度喷印</w:t>
            </w:r>
          </w:p>
        </w:tc>
      </w:tr>
      <w:tr w14:paraId="263DD726">
        <w:tblPrEx>
          <w:tblCellMar>
            <w:top w:w="0" w:type="dxa"/>
            <w:left w:w="108" w:type="dxa"/>
            <w:bottom w:w="0" w:type="dxa"/>
            <w:right w:w="108" w:type="dxa"/>
          </w:tblCellMar>
        </w:tblPrEx>
        <w:trPr>
          <w:trHeight w:val="570"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7BBDFD7E">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12</w:t>
            </w:r>
          </w:p>
        </w:tc>
        <w:tc>
          <w:tcPr>
            <w:tcW w:w="1080" w:type="dxa"/>
            <w:tcBorders>
              <w:top w:val="nil"/>
              <w:left w:val="nil"/>
              <w:bottom w:val="single" w:color="auto" w:sz="4" w:space="0"/>
              <w:right w:val="single" w:color="auto" w:sz="4" w:space="0"/>
            </w:tcBorders>
            <w:shd w:val="clear" w:color="auto" w:fill="auto"/>
            <w:vAlign w:val="center"/>
          </w:tcPr>
          <w:p w14:paraId="42B2D0E5">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A4扫描</w:t>
            </w:r>
          </w:p>
        </w:tc>
        <w:tc>
          <w:tcPr>
            <w:tcW w:w="1080" w:type="dxa"/>
            <w:tcBorders>
              <w:top w:val="nil"/>
              <w:left w:val="nil"/>
              <w:bottom w:val="single" w:color="auto" w:sz="4" w:space="0"/>
              <w:right w:val="single" w:color="auto" w:sz="4" w:space="0"/>
            </w:tcBorders>
            <w:shd w:val="clear" w:color="auto" w:fill="auto"/>
            <w:vAlign w:val="center"/>
          </w:tcPr>
          <w:p w14:paraId="6104C06C">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普通纸</w:t>
            </w:r>
          </w:p>
        </w:tc>
        <w:tc>
          <w:tcPr>
            <w:tcW w:w="1080" w:type="dxa"/>
            <w:tcBorders>
              <w:top w:val="nil"/>
              <w:left w:val="nil"/>
              <w:bottom w:val="single" w:color="auto" w:sz="4" w:space="0"/>
              <w:right w:val="single" w:color="auto" w:sz="4" w:space="0"/>
            </w:tcBorders>
            <w:shd w:val="clear" w:color="auto" w:fill="auto"/>
            <w:vAlign w:val="center"/>
          </w:tcPr>
          <w:p w14:paraId="0E56EA45">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彩色</w:t>
            </w:r>
          </w:p>
        </w:tc>
        <w:tc>
          <w:tcPr>
            <w:tcW w:w="2080" w:type="dxa"/>
            <w:tcBorders>
              <w:top w:val="nil"/>
              <w:left w:val="nil"/>
              <w:bottom w:val="single" w:color="auto" w:sz="4" w:space="0"/>
              <w:right w:val="single" w:color="auto" w:sz="4" w:space="0"/>
            </w:tcBorders>
            <w:shd w:val="clear" w:color="auto" w:fill="auto"/>
            <w:vAlign w:val="center"/>
          </w:tcPr>
          <w:p w14:paraId="37661649">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210x297mm</w:t>
            </w:r>
          </w:p>
        </w:tc>
        <w:tc>
          <w:tcPr>
            <w:tcW w:w="1080" w:type="dxa"/>
            <w:tcBorders>
              <w:top w:val="nil"/>
              <w:left w:val="nil"/>
              <w:bottom w:val="single" w:color="auto" w:sz="4" w:space="0"/>
              <w:right w:val="single" w:color="auto" w:sz="4" w:space="0"/>
            </w:tcBorders>
            <w:shd w:val="clear" w:color="auto" w:fill="auto"/>
            <w:vAlign w:val="center"/>
          </w:tcPr>
          <w:p w14:paraId="6271B15B">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每张</w:t>
            </w:r>
          </w:p>
        </w:tc>
        <w:tc>
          <w:tcPr>
            <w:tcW w:w="1080" w:type="dxa"/>
            <w:tcBorders>
              <w:top w:val="nil"/>
              <w:left w:val="nil"/>
              <w:bottom w:val="single" w:color="auto" w:sz="4" w:space="0"/>
              <w:right w:val="single" w:color="auto" w:sz="4" w:space="0"/>
            </w:tcBorders>
            <w:shd w:val="clear" w:color="auto" w:fill="auto"/>
            <w:vAlign w:val="center"/>
          </w:tcPr>
          <w:p w14:paraId="3EADCACC">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2C49CCAD">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PDF/JPG格式</w:t>
            </w:r>
          </w:p>
        </w:tc>
      </w:tr>
      <w:tr w14:paraId="668BED70">
        <w:tblPrEx>
          <w:tblCellMar>
            <w:top w:w="0" w:type="dxa"/>
            <w:left w:w="108" w:type="dxa"/>
            <w:bottom w:w="0" w:type="dxa"/>
            <w:right w:w="108" w:type="dxa"/>
          </w:tblCellMar>
        </w:tblPrEx>
        <w:trPr>
          <w:trHeight w:val="570"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2D739F87">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13</w:t>
            </w:r>
          </w:p>
        </w:tc>
        <w:tc>
          <w:tcPr>
            <w:tcW w:w="1080" w:type="dxa"/>
            <w:tcBorders>
              <w:top w:val="nil"/>
              <w:left w:val="nil"/>
              <w:bottom w:val="single" w:color="auto" w:sz="4" w:space="0"/>
              <w:right w:val="single" w:color="auto" w:sz="4" w:space="0"/>
            </w:tcBorders>
            <w:shd w:val="clear" w:color="auto" w:fill="auto"/>
            <w:vAlign w:val="center"/>
          </w:tcPr>
          <w:p w14:paraId="47BBC5E6">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A3扫描</w:t>
            </w:r>
          </w:p>
        </w:tc>
        <w:tc>
          <w:tcPr>
            <w:tcW w:w="1080" w:type="dxa"/>
            <w:tcBorders>
              <w:top w:val="nil"/>
              <w:left w:val="nil"/>
              <w:bottom w:val="single" w:color="auto" w:sz="4" w:space="0"/>
              <w:right w:val="single" w:color="auto" w:sz="4" w:space="0"/>
            </w:tcBorders>
            <w:shd w:val="clear" w:color="auto" w:fill="auto"/>
            <w:vAlign w:val="center"/>
          </w:tcPr>
          <w:p w14:paraId="09A3E9D1">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普通纸</w:t>
            </w:r>
          </w:p>
        </w:tc>
        <w:tc>
          <w:tcPr>
            <w:tcW w:w="1080" w:type="dxa"/>
            <w:tcBorders>
              <w:top w:val="nil"/>
              <w:left w:val="nil"/>
              <w:bottom w:val="single" w:color="auto" w:sz="4" w:space="0"/>
              <w:right w:val="single" w:color="auto" w:sz="4" w:space="0"/>
            </w:tcBorders>
            <w:shd w:val="clear" w:color="auto" w:fill="auto"/>
            <w:vAlign w:val="center"/>
          </w:tcPr>
          <w:p w14:paraId="704DA18F">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彩色</w:t>
            </w:r>
          </w:p>
        </w:tc>
        <w:tc>
          <w:tcPr>
            <w:tcW w:w="2080" w:type="dxa"/>
            <w:tcBorders>
              <w:top w:val="nil"/>
              <w:left w:val="nil"/>
              <w:bottom w:val="single" w:color="auto" w:sz="4" w:space="0"/>
              <w:right w:val="single" w:color="auto" w:sz="4" w:space="0"/>
            </w:tcBorders>
            <w:shd w:val="clear" w:color="auto" w:fill="auto"/>
            <w:vAlign w:val="center"/>
          </w:tcPr>
          <w:p w14:paraId="6D3BD259">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297x420mm</w:t>
            </w:r>
          </w:p>
        </w:tc>
        <w:tc>
          <w:tcPr>
            <w:tcW w:w="1080" w:type="dxa"/>
            <w:tcBorders>
              <w:top w:val="nil"/>
              <w:left w:val="nil"/>
              <w:bottom w:val="single" w:color="auto" w:sz="4" w:space="0"/>
              <w:right w:val="single" w:color="auto" w:sz="4" w:space="0"/>
            </w:tcBorders>
            <w:shd w:val="clear" w:color="auto" w:fill="auto"/>
            <w:vAlign w:val="center"/>
          </w:tcPr>
          <w:p w14:paraId="2B0193A6">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每张</w:t>
            </w:r>
          </w:p>
        </w:tc>
        <w:tc>
          <w:tcPr>
            <w:tcW w:w="1080" w:type="dxa"/>
            <w:tcBorders>
              <w:top w:val="nil"/>
              <w:left w:val="nil"/>
              <w:bottom w:val="single" w:color="auto" w:sz="4" w:space="0"/>
              <w:right w:val="single" w:color="auto" w:sz="4" w:space="0"/>
            </w:tcBorders>
            <w:shd w:val="clear" w:color="auto" w:fill="auto"/>
            <w:vAlign w:val="center"/>
          </w:tcPr>
          <w:p w14:paraId="768A0FC2">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298B781E">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PDF/JPG格式</w:t>
            </w:r>
          </w:p>
        </w:tc>
      </w:tr>
      <w:tr w14:paraId="287AF40B">
        <w:tblPrEx>
          <w:tblCellMar>
            <w:top w:w="0" w:type="dxa"/>
            <w:left w:w="108" w:type="dxa"/>
            <w:bottom w:w="0" w:type="dxa"/>
            <w:right w:w="108" w:type="dxa"/>
          </w:tblCellMar>
        </w:tblPrEx>
        <w:trPr>
          <w:trHeight w:val="570"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2120DA06">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14</w:t>
            </w:r>
          </w:p>
        </w:tc>
        <w:tc>
          <w:tcPr>
            <w:tcW w:w="1080" w:type="dxa"/>
            <w:tcBorders>
              <w:top w:val="nil"/>
              <w:left w:val="nil"/>
              <w:bottom w:val="single" w:color="auto" w:sz="4" w:space="0"/>
              <w:right w:val="single" w:color="auto" w:sz="4" w:space="0"/>
            </w:tcBorders>
            <w:shd w:val="clear" w:color="auto" w:fill="auto"/>
            <w:vAlign w:val="center"/>
          </w:tcPr>
          <w:p w14:paraId="0458E715">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彩色激光打印</w:t>
            </w:r>
          </w:p>
        </w:tc>
        <w:tc>
          <w:tcPr>
            <w:tcW w:w="1080" w:type="dxa"/>
            <w:tcBorders>
              <w:top w:val="nil"/>
              <w:left w:val="nil"/>
              <w:bottom w:val="single" w:color="auto" w:sz="4" w:space="0"/>
              <w:right w:val="single" w:color="auto" w:sz="4" w:space="0"/>
            </w:tcBorders>
            <w:shd w:val="clear" w:color="auto" w:fill="auto"/>
            <w:vAlign w:val="center"/>
          </w:tcPr>
          <w:p w14:paraId="61A5CE5E">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激光专用纸</w:t>
            </w:r>
          </w:p>
        </w:tc>
        <w:tc>
          <w:tcPr>
            <w:tcW w:w="1080" w:type="dxa"/>
            <w:tcBorders>
              <w:top w:val="nil"/>
              <w:left w:val="nil"/>
              <w:bottom w:val="single" w:color="auto" w:sz="4" w:space="0"/>
              <w:right w:val="single" w:color="auto" w:sz="4" w:space="0"/>
            </w:tcBorders>
            <w:shd w:val="clear" w:color="auto" w:fill="auto"/>
            <w:vAlign w:val="center"/>
          </w:tcPr>
          <w:p w14:paraId="30EADFC4">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彩色</w:t>
            </w:r>
          </w:p>
        </w:tc>
        <w:tc>
          <w:tcPr>
            <w:tcW w:w="2080" w:type="dxa"/>
            <w:tcBorders>
              <w:top w:val="nil"/>
              <w:left w:val="nil"/>
              <w:bottom w:val="single" w:color="auto" w:sz="4" w:space="0"/>
              <w:right w:val="single" w:color="auto" w:sz="4" w:space="0"/>
            </w:tcBorders>
            <w:shd w:val="clear" w:color="auto" w:fill="auto"/>
            <w:vAlign w:val="center"/>
          </w:tcPr>
          <w:p w14:paraId="3D972018">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A4</w:t>
            </w:r>
          </w:p>
        </w:tc>
        <w:tc>
          <w:tcPr>
            <w:tcW w:w="1080" w:type="dxa"/>
            <w:tcBorders>
              <w:top w:val="nil"/>
              <w:left w:val="nil"/>
              <w:bottom w:val="single" w:color="auto" w:sz="4" w:space="0"/>
              <w:right w:val="single" w:color="auto" w:sz="4" w:space="0"/>
            </w:tcBorders>
            <w:shd w:val="clear" w:color="auto" w:fill="auto"/>
            <w:vAlign w:val="center"/>
          </w:tcPr>
          <w:p w14:paraId="69B713E7">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每张</w:t>
            </w:r>
          </w:p>
        </w:tc>
        <w:tc>
          <w:tcPr>
            <w:tcW w:w="1080" w:type="dxa"/>
            <w:tcBorders>
              <w:top w:val="nil"/>
              <w:left w:val="nil"/>
              <w:bottom w:val="single" w:color="auto" w:sz="4" w:space="0"/>
              <w:right w:val="single" w:color="auto" w:sz="4" w:space="0"/>
            </w:tcBorders>
            <w:shd w:val="clear" w:color="auto" w:fill="auto"/>
            <w:vAlign w:val="center"/>
          </w:tcPr>
          <w:p w14:paraId="2F83874B">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63EA242E">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高光/哑光纸可选</w:t>
            </w:r>
          </w:p>
        </w:tc>
      </w:tr>
      <w:tr w14:paraId="6741E2F8">
        <w:tblPrEx>
          <w:tblCellMar>
            <w:top w:w="0" w:type="dxa"/>
            <w:left w:w="108" w:type="dxa"/>
            <w:bottom w:w="0" w:type="dxa"/>
            <w:right w:w="108" w:type="dxa"/>
          </w:tblCellMar>
        </w:tblPrEx>
        <w:trPr>
          <w:trHeight w:val="570"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0FF12317">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14</w:t>
            </w:r>
          </w:p>
        </w:tc>
        <w:tc>
          <w:tcPr>
            <w:tcW w:w="1080" w:type="dxa"/>
            <w:tcBorders>
              <w:top w:val="nil"/>
              <w:left w:val="nil"/>
              <w:bottom w:val="single" w:color="auto" w:sz="4" w:space="0"/>
              <w:right w:val="single" w:color="auto" w:sz="4" w:space="0"/>
            </w:tcBorders>
            <w:shd w:val="clear" w:color="auto" w:fill="auto"/>
            <w:vAlign w:val="center"/>
          </w:tcPr>
          <w:p w14:paraId="30DBDBB5">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彩色激光打印</w:t>
            </w:r>
          </w:p>
        </w:tc>
        <w:tc>
          <w:tcPr>
            <w:tcW w:w="1080" w:type="dxa"/>
            <w:tcBorders>
              <w:top w:val="nil"/>
              <w:left w:val="nil"/>
              <w:bottom w:val="single" w:color="auto" w:sz="4" w:space="0"/>
              <w:right w:val="single" w:color="auto" w:sz="4" w:space="0"/>
            </w:tcBorders>
            <w:shd w:val="clear" w:color="auto" w:fill="auto"/>
            <w:vAlign w:val="center"/>
          </w:tcPr>
          <w:p w14:paraId="7D888AFD">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激光专用纸</w:t>
            </w:r>
          </w:p>
        </w:tc>
        <w:tc>
          <w:tcPr>
            <w:tcW w:w="1080" w:type="dxa"/>
            <w:tcBorders>
              <w:top w:val="nil"/>
              <w:left w:val="nil"/>
              <w:bottom w:val="single" w:color="auto" w:sz="4" w:space="0"/>
              <w:right w:val="single" w:color="auto" w:sz="4" w:space="0"/>
            </w:tcBorders>
            <w:shd w:val="clear" w:color="auto" w:fill="auto"/>
            <w:vAlign w:val="center"/>
          </w:tcPr>
          <w:p w14:paraId="7A48FCC0">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彩色</w:t>
            </w:r>
          </w:p>
        </w:tc>
        <w:tc>
          <w:tcPr>
            <w:tcW w:w="2080" w:type="dxa"/>
            <w:tcBorders>
              <w:top w:val="nil"/>
              <w:left w:val="nil"/>
              <w:bottom w:val="single" w:color="auto" w:sz="4" w:space="0"/>
              <w:right w:val="single" w:color="auto" w:sz="4" w:space="0"/>
            </w:tcBorders>
            <w:shd w:val="clear" w:color="auto" w:fill="auto"/>
            <w:vAlign w:val="center"/>
          </w:tcPr>
          <w:p w14:paraId="5D1540DE">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A3</w:t>
            </w:r>
          </w:p>
        </w:tc>
        <w:tc>
          <w:tcPr>
            <w:tcW w:w="1080" w:type="dxa"/>
            <w:tcBorders>
              <w:top w:val="nil"/>
              <w:left w:val="nil"/>
              <w:bottom w:val="single" w:color="auto" w:sz="4" w:space="0"/>
              <w:right w:val="single" w:color="auto" w:sz="4" w:space="0"/>
            </w:tcBorders>
            <w:shd w:val="clear" w:color="auto" w:fill="auto"/>
            <w:vAlign w:val="center"/>
          </w:tcPr>
          <w:p w14:paraId="13666CE0">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每张</w:t>
            </w:r>
          </w:p>
        </w:tc>
        <w:tc>
          <w:tcPr>
            <w:tcW w:w="1080" w:type="dxa"/>
            <w:tcBorders>
              <w:top w:val="nil"/>
              <w:left w:val="nil"/>
              <w:bottom w:val="single" w:color="auto" w:sz="4" w:space="0"/>
              <w:right w:val="single" w:color="auto" w:sz="4" w:space="0"/>
            </w:tcBorders>
            <w:shd w:val="clear" w:color="auto" w:fill="auto"/>
            <w:vAlign w:val="center"/>
          </w:tcPr>
          <w:p w14:paraId="5B6B9A40">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4A097107">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高光/哑光纸可选</w:t>
            </w:r>
          </w:p>
        </w:tc>
      </w:tr>
      <w:tr w14:paraId="65826F69">
        <w:tblPrEx>
          <w:tblCellMar>
            <w:top w:w="0" w:type="dxa"/>
            <w:left w:w="108" w:type="dxa"/>
            <w:bottom w:w="0" w:type="dxa"/>
            <w:right w:w="108" w:type="dxa"/>
          </w:tblCellMar>
        </w:tblPrEx>
        <w:trPr>
          <w:trHeight w:val="570"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65AD4498">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15</w:t>
            </w:r>
          </w:p>
        </w:tc>
        <w:tc>
          <w:tcPr>
            <w:tcW w:w="1080" w:type="dxa"/>
            <w:tcBorders>
              <w:top w:val="nil"/>
              <w:left w:val="nil"/>
              <w:bottom w:val="single" w:color="auto" w:sz="4" w:space="0"/>
              <w:right w:val="single" w:color="auto" w:sz="4" w:space="0"/>
            </w:tcBorders>
            <w:shd w:val="clear" w:color="auto" w:fill="auto"/>
            <w:vAlign w:val="center"/>
          </w:tcPr>
          <w:p w14:paraId="432D68C4">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相纸打印（哑光）</w:t>
            </w:r>
          </w:p>
        </w:tc>
        <w:tc>
          <w:tcPr>
            <w:tcW w:w="1080" w:type="dxa"/>
            <w:tcBorders>
              <w:top w:val="nil"/>
              <w:left w:val="nil"/>
              <w:bottom w:val="single" w:color="auto" w:sz="4" w:space="0"/>
              <w:right w:val="single" w:color="auto" w:sz="4" w:space="0"/>
            </w:tcBorders>
            <w:shd w:val="clear" w:color="auto" w:fill="auto"/>
            <w:vAlign w:val="center"/>
          </w:tcPr>
          <w:p w14:paraId="4018F01C">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哑光相纸</w:t>
            </w:r>
          </w:p>
        </w:tc>
        <w:tc>
          <w:tcPr>
            <w:tcW w:w="1080" w:type="dxa"/>
            <w:tcBorders>
              <w:top w:val="nil"/>
              <w:left w:val="nil"/>
              <w:bottom w:val="single" w:color="auto" w:sz="4" w:space="0"/>
              <w:right w:val="single" w:color="auto" w:sz="4" w:space="0"/>
            </w:tcBorders>
            <w:shd w:val="clear" w:color="auto" w:fill="auto"/>
            <w:vAlign w:val="center"/>
          </w:tcPr>
          <w:p w14:paraId="17C031E6">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全彩</w:t>
            </w:r>
          </w:p>
        </w:tc>
        <w:tc>
          <w:tcPr>
            <w:tcW w:w="2080" w:type="dxa"/>
            <w:tcBorders>
              <w:top w:val="nil"/>
              <w:left w:val="nil"/>
              <w:bottom w:val="single" w:color="auto" w:sz="4" w:space="0"/>
              <w:right w:val="single" w:color="auto" w:sz="4" w:space="0"/>
            </w:tcBorders>
            <w:shd w:val="clear" w:color="auto" w:fill="auto"/>
            <w:vAlign w:val="center"/>
          </w:tcPr>
          <w:p w14:paraId="43470239">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A3+（329x483mm）</w:t>
            </w:r>
          </w:p>
        </w:tc>
        <w:tc>
          <w:tcPr>
            <w:tcW w:w="1080" w:type="dxa"/>
            <w:tcBorders>
              <w:top w:val="nil"/>
              <w:left w:val="nil"/>
              <w:bottom w:val="single" w:color="auto" w:sz="4" w:space="0"/>
              <w:right w:val="single" w:color="auto" w:sz="4" w:space="0"/>
            </w:tcBorders>
            <w:shd w:val="clear" w:color="auto" w:fill="auto"/>
            <w:vAlign w:val="center"/>
          </w:tcPr>
          <w:p w14:paraId="162D0AFE">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每张</w:t>
            </w:r>
          </w:p>
        </w:tc>
        <w:tc>
          <w:tcPr>
            <w:tcW w:w="1080" w:type="dxa"/>
            <w:tcBorders>
              <w:top w:val="nil"/>
              <w:left w:val="nil"/>
              <w:bottom w:val="single" w:color="auto" w:sz="4" w:space="0"/>
              <w:right w:val="single" w:color="auto" w:sz="4" w:space="0"/>
            </w:tcBorders>
            <w:shd w:val="clear" w:color="auto" w:fill="auto"/>
            <w:vAlign w:val="center"/>
          </w:tcPr>
          <w:p w14:paraId="590B7449">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2778EF56">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w:t>
            </w:r>
          </w:p>
        </w:tc>
      </w:tr>
      <w:tr w14:paraId="265ABF06">
        <w:tblPrEx>
          <w:tblCellMar>
            <w:top w:w="0" w:type="dxa"/>
            <w:left w:w="108" w:type="dxa"/>
            <w:bottom w:w="0" w:type="dxa"/>
            <w:right w:w="108" w:type="dxa"/>
          </w:tblCellMar>
        </w:tblPrEx>
        <w:trPr>
          <w:trHeight w:val="570"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57F8FFB0">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16</w:t>
            </w:r>
          </w:p>
        </w:tc>
        <w:tc>
          <w:tcPr>
            <w:tcW w:w="1080" w:type="dxa"/>
            <w:tcBorders>
              <w:top w:val="nil"/>
              <w:left w:val="nil"/>
              <w:bottom w:val="single" w:color="auto" w:sz="4" w:space="0"/>
              <w:right w:val="single" w:color="auto" w:sz="4" w:space="0"/>
            </w:tcBorders>
            <w:shd w:val="clear" w:color="auto" w:fill="auto"/>
            <w:vAlign w:val="center"/>
          </w:tcPr>
          <w:p w14:paraId="0675D609">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相纸打印（光泽）</w:t>
            </w:r>
          </w:p>
        </w:tc>
        <w:tc>
          <w:tcPr>
            <w:tcW w:w="1080" w:type="dxa"/>
            <w:tcBorders>
              <w:top w:val="nil"/>
              <w:left w:val="nil"/>
              <w:bottom w:val="single" w:color="auto" w:sz="4" w:space="0"/>
              <w:right w:val="single" w:color="auto" w:sz="4" w:space="0"/>
            </w:tcBorders>
            <w:shd w:val="clear" w:color="auto" w:fill="auto"/>
            <w:vAlign w:val="center"/>
          </w:tcPr>
          <w:p w14:paraId="71A0DB9A">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高光相纸</w:t>
            </w:r>
          </w:p>
        </w:tc>
        <w:tc>
          <w:tcPr>
            <w:tcW w:w="1080" w:type="dxa"/>
            <w:tcBorders>
              <w:top w:val="nil"/>
              <w:left w:val="nil"/>
              <w:bottom w:val="single" w:color="auto" w:sz="4" w:space="0"/>
              <w:right w:val="single" w:color="auto" w:sz="4" w:space="0"/>
            </w:tcBorders>
            <w:shd w:val="clear" w:color="auto" w:fill="auto"/>
            <w:vAlign w:val="center"/>
          </w:tcPr>
          <w:p w14:paraId="431595F6">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全彩</w:t>
            </w:r>
          </w:p>
        </w:tc>
        <w:tc>
          <w:tcPr>
            <w:tcW w:w="2080" w:type="dxa"/>
            <w:tcBorders>
              <w:top w:val="nil"/>
              <w:left w:val="nil"/>
              <w:bottom w:val="single" w:color="auto" w:sz="4" w:space="0"/>
              <w:right w:val="single" w:color="auto" w:sz="4" w:space="0"/>
            </w:tcBorders>
            <w:shd w:val="clear" w:color="auto" w:fill="auto"/>
            <w:vAlign w:val="center"/>
          </w:tcPr>
          <w:p w14:paraId="2E26D150">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A3+（329x483mm）</w:t>
            </w:r>
          </w:p>
        </w:tc>
        <w:tc>
          <w:tcPr>
            <w:tcW w:w="1080" w:type="dxa"/>
            <w:tcBorders>
              <w:top w:val="nil"/>
              <w:left w:val="nil"/>
              <w:bottom w:val="single" w:color="auto" w:sz="4" w:space="0"/>
              <w:right w:val="single" w:color="auto" w:sz="4" w:space="0"/>
            </w:tcBorders>
            <w:shd w:val="clear" w:color="auto" w:fill="auto"/>
            <w:vAlign w:val="center"/>
          </w:tcPr>
          <w:p w14:paraId="2238C6D3">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每张</w:t>
            </w:r>
          </w:p>
        </w:tc>
        <w:tc>
          <w:tcPr>
            <w:tcW w:w="1080" w:type="dxa"/>
            <w:tcBorders>
              <w:top w:val="nil"/>
              <w:left w:val="nil"/>
              <w:bottom w:val="single" w:color="auto" w:sz="4" w:space="0"/>
              <w:right w:val="single" w:color="auto" w:sz="4" w:space="0"/>
            </w:tcBorders>
            <w:shd w:val="clear" w:color="auto" w:fill="auto"/>
            <w:vAlign w:val="center"/>
          </w:tcPr>
          <w:p w14:paraId="7730618B">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161B09FC">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w:t>
            </w:r>
          </w:p>
        </w:tc>
      </w:tr>
      <w:tr w14:paraId="23CBE2E7">
        <w:tblPrEx>
          <w:tblCellMar>
            <w:top w:w="0" w:type="dxa"/>
            <w:left w:w="108" w:type="dxa"/>
            <w:bottom w:w="0" w:type="dxa"/>
            <w:right w:w="108" w:type="dxa"/>
          </w:tblCellMar>
        </w:tblPrEx>
        <w:trPr>
          <w:trHeight w:val="765"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025EFEAF">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17</w:t>
            </w:r>
          </w:p>
        </w:tc>
        <w:tc>
          <w:tcPr>
            <w:tcW w:w="1080" w:type="dxa"/>
            <w:tcBorders>
              <w:top w:val="nil"/>
              <w:left w:val="nil"/>
              <w:bottom w:val="single" w:color="auto" w:sz="4" w:space="0"/>
              <w:right w:val="single" w:color="auto" w:sz="4" w:space="0"/>
            </w:tcBorders>
            <w:shd w:val="clear" w:color="auto" w:fill="auto"/>
            <w:vAlign w:val="center"/>
          </w:tcPr>
          <w:p w14:paraId="115D2737">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胶装装订</w:t>
            </w:r>
          </w:p>
        </w:tc>
        <w:tc>
          <w:tcPr>
            <w:tcW w:w="1080" w:type="dxa"/>
            <w:tcBorders>
              <w:top w:val="nil"/>
              <w:left w:val="nil"/>
              <w:bottom w:val="single" w:color="auto" w:sz="4" w:space="0"/>
              <w:right w:val="single" w:color="auto" w:sz="4" w:space="0"/>
            </w:tcBorders>
            <w:shd w:val="clear" w:color="auto" w:fill="auto"/>
            <w:vAlign w:val="center"/>
          </w:tcPr>
          <w:p w14:paraId="3DB61FD5">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封面+封底</w:t>
            </w:r>
          </w:p>
        </w:tc>
        <w:tc>
          <w:tcPr>
            <w:tcW w:w="1080" w:type="dxa"/>
            <w:tcBorders>
              <w:top w:val="nil"/>
              <w:left w:val="nil"/>
              <w:bottom w:val="single" w:color="auto" w:sz="4" w:space="0"/>
              <w:right w:val="single" w:color="auto" w:sz="4" w:space="0"/>
            </w:tcBorders>
            <w:shd w:val="clear" w:color="auto" w:fill="auto"/>
            <w:vAlign w:val="center"/>
          </w:tcPr>
          <w:p w14:paraId="0EEFF75D">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w:t>
            </w:r>
          </w:p>
        </w:tc>
        <w:tc>
          <w:tcPr>
            <w:tcW w:w="2080" w:type="dxa"/>
            <w:tcBorders>
              <w:top w:val="nil"/>
              <w:left w:val="nil"/>
              <w:bottom w:val="single" w:color="auto" w:sz="4" w:space="0"/>
              <w:right w:val="single" w:color="auto" w:sz="4" w:space="0"/>
            </w:tcBorders>
            <w:shd w:val="clear" w:color="auto" w:fill="auto"/>
            <w:vAlign w:val="center"/>
          </w:tcPr>
          <w:p w14:paraId="26F15B1E">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A4</w:t>
            </w:r>
          </w:p>
        </w:tc>
        <w:tc>
          <w:tcPr>
            <w:tcW w:w="1080" w:type="dxa"/>
            <w:tcBorders>
              <w:top w:val="nil"/>
              <w:left w:val="nil"/>
              <w:bottom w:val="single" w:color="auto" w:sz="4" w:space="0"/>
              <w:right w:val="single" w:color="auto" w:sz="4" w:space="0"/>
            </w:tcBorders>
            <w:shd w:val="clear" w:color="auto" w:fill="auto"/>
            <w:vAlign w:val="center"/>
          </w:tcPr>
          <w:p w14:paraId="14414772">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每本</w:t>
            </w:r>
          </w:p>
        </w:tc>
        <w:tc>
          <w:tcPr>
            <w:tcW w:w="1080" w:type="dxa"/>
            <w:tcBorders>
              <w:top w:val="nil"/>
              <w:left w:val="nil"/>
              <w:bottom w:val="single" w:color="auto" w:sz="4" w:space="0"/>
              <w:right w:val="single" w:color="auto" w:sz="4" w:space="0"/>
            </w:tcBorders>
            <w:shd w:val="clear" w:color="auto" w:fill="auto"/>
            <w:vAlign w:val="center"/>
          </w:tcPr>
          <w:p w14:paraId="275EA713">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753C4264">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w:t>
            </w:r>
          </w:p>
        </w:tc>
      </w:tr>
      <w:tr w14:paraId="62DC44A5">
        <w:tblPrEx>
          <w:tblCellMar>
            <w:top w:w="0" w:type="dxa"/>
            <w:left w:w="108" w:type="dxa"/>
            <w:bottom w:w="0" w:type="dxa"/>
            <w:right w:w="108" w:type="dxa"/>
          </w:tblCellMar>
        </w:tblPrEx>
        <w:trPr>
          <w:trHeight w:val="855"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5FCC7309">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18</w:t>
            </w:r>
          </w:p>
        </w:tc>
        <w:tc>
          <w:tcPr>
            <w:tcW w:w="1080" w:type="dxa"/>
            <w:tcBorders>
              <w:top w:val="nil"/>
              <w:left w:val="nil"/>
              <w:bottom w:val="single" w:color="auto" w:sz="4" w:space="0"/>
              <w:right w:val="single" w:color="auto" w:sz="4" w:space="0"/>
            </w:tcBorders>
            <w:shd w:val="clear" w:color="auto" w:fill="auto"/>
            <w:vAlign w:val="center"/>
          </w:tcPr>
          <w:p w14:paraId="4166062C">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线圈装订</w:t>
            </w:r>
          </w:p>
        </w:tc>
        <w:tc>
          <w:tcPr>
            <w:tcW w:w="1080" w:type="dxa"/>
            <w:tcBorders>
              <w:top w:val="nil"/>
              <w:left w:val="nil"/>
              <w:bottom w:val="single" w:color="auto" w:sz="4" w:space="0"/>
              <w:right w:val="single" w:color="auto" w:sz="4" w:space="0"/>
            </w:tcBorders>
            <w:shd w:val="clear" w:color="auto" w:fill="auto"/>
            <w:vAlign w:val="center"/>
          </w:tcPr>
          <w:p w14:paraId="0207A107">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塑料线圈+透明封面</w:t>
            </w:r>
          </w:p>
        </w:tc>
        <w:tc>
          <w:tcPr>
            <w:tcW w:w="1080" w:type="dxa"/>
            <w:tcBorders>
              <w:top w:val="nil"/>
              <w:left w:val="nil"/>
              <w:bottom w:val="single" w:color="auto" w:sz="4" w:space="0"/>
              <w:right w:val="single" w:color="auto" w:sz="4" w:space="0"/>
            </w:tcBorders>
            <w:shd w:val="clear" w:color="auto" w:fill="auto"/>
            <w:vAlign w:val="center"/>
          </w:tcPr>
          <w:p w14:paraId="79B93140">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w:t>
            </w:r>
          </w:p>
        </w:tc>
        <w:tc>
          <w:tcPr>
            <w:tcW w:w="2080" w:type="dxa"/>
            <w:tcBorders>
              <w:top w:val="nil"/>
              <w:left w:val="nil"/>
              <w:bottom w:val="single" w:color="auto" w:sz="4" w:space="0"/>
              <w:right w:val="single" w:color="auto" w:sz="4" w:space="0"/>
            </w:tcBorders>
            <w:shd w:val="clear" w:color="auto" w:fill="auto"/>
            <w:vAlign w:val="center"/>
          </w:tcPr>
          <w:p w14:paraId="50A36ECB">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A4</w:t>
            </w:r>
          </w:p>
        </w:tc>
        <w:tc>
          <w:tcPr>
            <w:tcW w:w="1080" w:type="dxa"/>
            <w:tcBorders>
              <w:top w:val="nil"/>
              <w:left w:val="nil"/>
              <w:bottom w:val="single" w:color="auto" w:sz="4" w:space="0"/>
              <w:right w:val="single" w:color="auto" w:sz="4" w:space="0"/>
            </w:tcBorders>
            <w:shd w:val="clear" w:color="auto" w:fill="auto"/>
            <w:vAlign w:val="center"/>
          </w:tcPr>
          <w:p w14:paraId="28DE4CF8">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每本</w:t>
            </w:r>
          </w:p>
        </w:tc>
        <w:tc>
          <w:tcPr>
            <w:tcW w:w="1080" w:type="dxa"/>
            <w:tcBorders>
              <w:top w:val="nil"/>
              <w:left w:val="nil"/>
              <w:bottom w:val="single" w:color="auto" w:sz="4" w:space="0"/>
              <w:right w:val="single" w:color="auto" w:sz="4" w:space="0"/>
            </w:tcBorders>
            <w:shd w:val="clear" w:color="auto" w:fill="auto"/>
            <w:vAlign w:val="center"/>
          </w:tcPr>
          <w:p w14:paraId="733B9D28">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51090A48">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w:t>
            </w:r>
          </w:p>
        </w:tc>
      </w:tr>
      <w:tr w14:paraId="7FFC89B4">
        <w:tblPrEx>
          <w:tblCellMar>
            <w:top w:w="0" w:type="dxa"/>
            <w:left w:w="108" w:type="dxa"/>
            <w:bottom w:w="0" w:type="dxa"/>
            <w:right w:w="108" w:type="dxa"/>
          </w:tblCellMar>
        </w:tblPrEx>
        <w:trPr>
          <w:trHeight w:val="855"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37425BA3">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19</w:t>
            </w:r>
          </w:p>
        </w:tc>
        <w:tc>
          <w:tcPr>
            <w:tcW w:w="1080" w:type="dxa"/>
            <w:tcBorders>
              <w:top w:val="nil"/>
              <w:left w:val="nil"/>
              <w:bottom w:val="single" w:color="auto" w:sz="4" w:space="0"/>
              <w:right w:val="single" w:color="auto" w:sz="4" w:space="0"/>
            </w:tcBorders>
            <w:shd w:val="clear" w:color="auto" w:fill="auto"/>
            <w:vAlign w:val="center"/>
          </w:tcPr>
          <w:p w14:paraId="07C2530F">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户外喷绘（PVC）</w:t>
            </w:r>
          </w:p>
        </w:tc>
        <w:tc>
          <w:tcPr>
            <w:tcW w:w="1080" w:type="dxa"/>
            <w:tcBorders>
              <w:top w:val="nil"/>
              <w:left w:val="nil"/>
              <w:bottom w:val="single" w:color="auto" w:sz="4" w:space="0"/>
              <w:right w:val="single" w:color="auto" w:sz="4" w:space="0"/>
            </w:tcBorders>
            <w:shd w:val="clear" w:color="auto" w:fill="auto"/>
            <w:vAlign w:val="center"/>
          </w:tcPr>
          <w:p w14:paraId="44F92DEE">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PVC防水布</w:t>
            </w:r>
          </w:p>
        </w:tc>
        <w:tc>
          <w:tcPr>
            <w:tcW w:w="1080" w:type="dxa"/>
            <w:tcBorders>
              <w:top w:val="nil"/>
              <w:left w:val="nil"/>
              <w:bottom w:val="single" w:color="auto" w:sz="4" w:space="0"/>
              <w:right w:val="single" w:color="auto" w:sz="4" w:space="0"/>
            </w:tcBorders>
            <w:shd w:val="clear" w:color="auto" w:fill="auto"/>
            <w:vAlign w:val="center"/>
          </w:tcPr>
          <w:p w14:paraId="2663E83E">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全彩</w:t>
            </w:r>
          </w:p>
        </w:tc>
        <w:tc>
          <w:tcPr>
            <w:tcW w:w="2080" w:type="dxa"/>
            <w:tcBorders>
              <w:top w:val="nil"/>
              <w:left w:val="nil"/>
              <w:bottom w:val="single" w:color="auto" w:sz="4" w:space="0"/>
              <w:right w:val="single" w:color="auto" w:sz="4" w:space="0"/>
            </w:tcBorders>
            <w:shd w:val="clear" w:color="auto" w:fill="auto"/>
            <w:vAlign w:val="center"/>
          </w:tcPr>
          <w:p w14:paraId="61D151C3">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按平方米</w:t>
            </w:r>
          </w:p>
        </w:tc>
        <w:tc>
          <w:tcPr>
            <w:tcW w:w="1080" w:type="dxa"/>
            <w:tcBorders>
              <w:top w:val="nil"/>
              <w:left w:val="nil"/>
              <w:bottom w:val="single" w:color="auto" w:sz="4" w:space="0"/>
              <w:right w:val="single" w:color="auto" w:sz="4" w:space="0"/>
            </w:tcBorders>
            <w:shd w:val="clear" w:color="auto" w:fill="auto"/>
            <w:vAlign w:val="center"/>
          </w:tcPr>
          <w:p w14:paraId="363A8B5E">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w:t>
            </w:r>
          </w:p>
        </w:tc>
        <w:tc>
          <w:tcPr>
            <w:tcW w:w="1080" w:type="dxa"/>
            <w:tcBorders>
              <w:top w:val="nil"/>
              <w:left w:val="nil"/>
              <w:bottom w:val="single" w:color="auto" w:sz="4" w:space="0"/>
              <w:right w:val="single" w:color="auto" w:sz="4" w:space="0"/>
            </w:tcBorders>
            <w:shd w:val="clear" w:color="auto" w:fill="auto"/>
            <w:vAlign w:val="center"/>
          </w:tcPr>
          <w:p w14:paraId="7F0173B4">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75C0C96E">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抗紫外线，耐用3年+</w:t>
            </w:r>
          </w:p>
        </w:tc>
      </w:tr>
      <w:tr w14:paraId="4156CE78">
        <w:tblPrEx>
          <w:tblCellMar>
            <w:top w:w="0" w:type="dxa"/>
            <w:left w:w="108" w:type="dxa"/>
            <w:bottom w:w="0" w:type="dxa"/>
            <w:right w:w="108" w:type="dxa"/>
          </w:tblCellMar>
        </w:tblPrEx>
        <w:trPr>
          <w:trHeight w:val="570"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163BAB44">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20</w:t>
            </w:r>
          </w:p>
        </w:tc>
        <w:tc>
          <w:tcPr>
            <w:tcW w:w="1080" w:type="dxa"/>
            <w:tcBorders>
              <w:top w:val="nil"/>
              <w:left w:val="nil"/>
              <w:bottom w:val="single" w:color="auto" w:sz="4" w:space="0"/>
              <w:right w:val="single" w:color="auto" w:sz="4" w:space="0"/>
            </w:tcBorders>
            <w:shd w:val="clear" w:color="auto" w:fill="auto"/>
            <w:vAlign w:val="center"/>
          </w:tcPr>
          <w:p w14:paraId="0A260056">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室内喷绘（帆布）</w:t>
            </w:r>
          </w:p>
        </w:tc>
        <w:tc>
          <w:tcPr>
            <w:tcW w:w="1080" w:type="dxa"/>
            <w:tcBorders>
              <w:top w:val="nil"/>
              <w:left w:val="nil"/>
              <w:bottom w:val="single" w:color="auto" w:sz="4" w:space="0"/>
              <w:right w:val="single" w:color="auto" w:sz="4" w:space="0"/>
            </w:tcBorders>
            <w:shd w:val="clear" w:color="auto" w:fill="auto"/>
            <w:vAlign w:val="center"/>
          </w:tcPr>
          <w:p w14:paraId="6EE7924B">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帆布</w:t>
            </w:r>
          </w:p>
        </w:tc>
        <w:tc>
          <w:tcPr>
            <w:tcW w:w="1080" w:type="dxa"/>
            <w:tcBorders>
              <w:top w:val="nil"/>
              <w:left w:val="nil"/>
              <w:bottom w:val="single" w:color="auto" w:sz="4" w:space="0"/>
              <w:right w:val="single" w:color="auto" w:sz="4" w:space="0"/>
            </w:tcBorders>
            <w:shd w:val="clear" w:color="auto" w:fill="auto"/>
            <w:vAlign w:val="center"/>
          </w:tcPr>
          <w:p w14:paraId="44E44A25">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全彩</w:t>
            </w:r>
          </w:p>
        </w:tc>
        <w:tc>
          <w:tcPr>
            <w:tcW w:w="2080" w:type="dxa"/>
            <w:tcBorders>
              <w:top w:val="nil"/>
              <w:left w:val="nil"/>
              <w:bottom w:val="single" w:color="auto" w:sz="4" w:space="0"/>
              <w:right w:val="single" w:color="auto" w:sz="4" w:space="0"/>
            </w:tcBorders>
            <w:shd w:val="clear" w:color="auto" w:fill="auto"/>
            <w:vAlign w:val="center"/>
          </w:tcPr>
          <w:p w14:paraId="04FD53DF">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按平方米</w:t>
            </w:r>
          </w:p>
        </w:tc>
        <w:tc>
          <w:tcPr>
            <w:tcW w:w="1080" w:type="dxa"/>
            <w:tcBorders>
              <w:top w:val="nil"/>
              <w:left w:val="nil"/>
              <w:bottom w:val="single" w:color="auto" w:sz="4" w:space="0"/>
              <w:right w:val="single" w:color="auto" w:sz="4" w:space="0"/>
            </w:tcBorders>
            <w:shd w:val="clear" w:color="auto" w:fill="auto"/>
            <w:vAlign w:val="center"/>
          </w:tcPr>
          <w:p w14:paraId="0587511B">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w:t>
            </w:r>
          </w:p>
        </w:tc>
        <w:tc>
          <w:tcPr>
            <w:tcW w:w="1080" w:type="dxa"/>
            <w:tcBorders>
              <w:top w:val="nil"/>
              <w:left w:val="nil"/>
              <w:bottom w:val="single" w:color="auto" w:sz="4" w:space="0"/>
              <w:right w:val="single" w:color="auto" w:sz="4" w:space="0"/>
            </w:tcBorders>
            <w:shd w:val="clear" w:color="auto" w:fill="auto"/>
            <w:vAlign w:val="center"/>
          </w:tcPr>
          <w:p w14:paraId="333F2A0A">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193C8213">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哑光质感</w:t>
            </w:r>
          </w:p>
        </w:tc>
      </w:tr>
      <w:tr w14:paraId="23EC0D63">
        <w:tblPrEx>
          <w:tblCellMar>
            <w:top w:w="0" w:type="dxa"/>
            <w:left w:w="108" w:type="dxa"/>
            <w:bottom w:w="0" w:type="dxa"/>
            <w:right w:w="108" w:type="dxa"/>
          </w:tblCellMar>
        </w:tblPrEx>
        <w:trPr>
          <w:trHeight w:val="855" w:hRule="atLeast"/>
          <w:jc w:val="center"/>
        </w:trPr>
        <w:tc>
          <w:tcPr>
            <w:tcW w:w="1080" w:type="dxa"/>
            <w:tcBorders>
              <w:top w:val="nil"/>
              <w:left w:val="single" w:color="auto" w:sz="8" w:space="0"/>
              <w:bottom w:val="single" w:color="auto" w:sz="4" w:space="0"/>
              <w:right w:val="single" w:color="auto" w:sz="4" w:space="0"/>
            </w:tcBorders>
            <w:shd w:val="clear" w:color="auto" w:fill="auto"/>
            <w:vAlign w:val="center"/>
          </w:tcPr>
          <w:p w14:paraId="3A3BBAF2">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21</w:t>
            </w:r>
          </w:p>
        </w:tc>
        <w:tc>
          <w:tcPr>
            <w:tcW w:w="1080" w:type="dxa"/>
            <w:tcBorders>
              <w:top w:val="nil"/>
              <w:left w:val="nil"/>
              <w:bottom w:val="single" w:color="auto" w:sz="4" w:space="0"/>
              <w:right w:val="single" w:color="auto" w:sz="4" w:space="0"/>
            </w:tcBorders>
            <w:shd w:val="clear" w:color="auto" w:fill="auto"/>
            <w:vAlign w:val="center"/>
          </w:tcPr>
          <w:p w14:paraId="207F983A">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UV打印（亚克力）</w:t>
            </w:r>
          </w:p>
        </w:tc>
        <w:tc>
          <w:tcPr>
            <w:tcW w:w="1080" w:type="dxa"/>
            <w:tcBorders>
              <w:top w:val="nil"/>
              <w:left w:val="nil"/>
              <w:bottom w:val="single" w:color="auto" w:sz="4" w:space="0"/>
              <w:right w:val="single" w:color="auto" w:sz="4" w:space="0"/>
            </w:tcBorders>
            <w:shd w:val="clear" w:color="auto" w:fill="auto"/>
            <w:vAlign w:val="center"/>
          </w:tcPr>
          <w:p w14:paraId="59FFB964">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亚克力板</w:t>
            </w:r>
          </w:p>
        </w:tc>
        <w:tc>
          <w:tcPr>
            <w:tcW w:w="1080" w:type="dxa"/>
            <w:tcBorders>
              <w:top w:val="nil"/>
              <w:left w:val="nil"/>
              <w:bottom w:val="single" w:color="auto" w:sz="4" w:space="0"/>
              <w:right w:val="single" w:color="auto" w:sz="4" w:space="0"/>
            </w:tcBorders>
            <w:shd w:val="clear" w:color="auto" w:fill="auto"/>
            <w:vAlign w:val="center"/>
          </w:tcPr>
          <w:p w14:paraId="427826BE">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全彩定制</w:t>
            </w:r>
          </w:p>
        </w:tc>
        <w:tc>
          <w:tcPr>
            <w:tcW w:w="2080" w:type="dxa"/>
            <w:tcBorders>
              <w:top w:val="nil"/>
              <w:left w:val="nil"/>
              <w:bottom w:val="single" w:color="auto" w:sz="4" w:space="0"/>
              <w:right w:val="single" w:color="auto" w:sz="4" w:space="0"/>
            </w:tcBorders>
            <w:shd w:val="clear" w:color="auto" w:fill="auto"/>
            <w:vAlign w:val="center"/>
          </w:tcPr>
          <w:p w14:paraId="167312B4">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按面积</w:t>
            </w:r>
          </w:p>
        </w:tc>
        <w:tc>
          <w:tcPr>
            <w:tcW w:w="1080" w:type="dxa"/>
            <w:tcBorders>
              <w:top w:val="nil"/>
              <w:left w:val="nil"/>
              <w:bottom w:val="single" w:color="auto" w:sz="4" w:space="0"/>
              <w:right w:val="single" w:color="auto" w:sz="4" w:space="0"/>
            </w:tcBorders>
            <w:shd w:val="clear" w:color="auto" w:fill="auto"/>
            <w:vAlign w:val="center"/>
          </w:tcPr>
          <w:p w14:paraId="57A14866">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w:t>
            </w:r>
          </w:p>
        </w:tc>
        <w:tc>
          <w:tcPr>
            <w:tcW w:w="1080" w:type="dxa"/>
            <w:tcBorders>
              <w:top w:val="nil"/>
              <w:left w:val="nil"/>
              <w:bottom w:val="single" w:color="auto" w:sz="4" w:space="0"/>
              <w:right w:val="single" w:color="auto" w:sz="4" w:space="0"/>
            </w:tcBorders>
            <w:shd w:val="clear" w:color="auto" w:fill="auto"/>
            <w:vAlign w:val="center"/>
          </w:tcPr>
          <w:p w14:paraId="6163560E">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4" w:space="0"/>
              <w:right w:val="single" w:color="auto" w:sz="8" w:space="0"/>
            </w:tcBorders>
            <w:shd w:val="clear" w:color="auto" w:fill="auto"/>
            <w:vAlign w:val="center"/>
          </w:tcPr>
          <w:p w14:paraId="3AE95198">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3D立体效果</w:t>
            </w:r>
          </w:p>
        </w:tc>
      </w:tr>
      <w:tr w14:paraId="1AE4E9E0">
        <w:tblPrEx>
          <w:tblCellMar>
            <w:top w:w="0" w:type="dxa"/>
            <w:left w:w="108" w:type="dxa"/>
            <w:bottom w:w="0" w:type="dxa"/>
            <w:right w:w="108" w:type="dxa"/>
          </w:tblCellMar>
        </w:tblPrEx>
        <w:trPr>
          <w:trHeight w:val="585" w:hRule="atLeast"/>
          <w:jc w:val="center"/>
        </w:trPr>
        <w:tc>
          <w:tcPr>
            <w:tcW w:w="1080" w:type="dxa"/>
            <w:tcBorders>
              <w:top w:val="nil"/>
              <w:left w:val="single" w:color="auto" w:sz="8" w:space="0"/>
              <w:bottom w:val="single" w:color="auto" w:sz="8" w:space="0"/>
              <w:right w:val="single" w:color="auto" w:sz="4" w:space="0"/>
            </w:tcBorders>
            <w:shd w:val="clear" w:color="auto" w:fill="auto"/>
            <w:vAlign w:val="center"/>
          </w:tcPr>
          <w:p w14:paraId="31CA4849">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22</w:t>
            </w:r>
          </w:p>
        </w:tc>
        <w:tc>
          <w:tcPr>
            <w:tcW w:w="1080" w:type="dxa"/>
            <w:tcBorders>
              <w:top w:val="nil"/>
              <w:left w:val="nil"/>
              <w:bottom w:val="single" w:color="auto" w:sz="8" w:space="0"/>
              <w:right w:val="single" w:color="auto" w:sz="4" w:space="0"/>
            </w:tcBorders>
            <w:shd w:val="clear" w:color="auto" w:fill="auto"/>
            <w:vAlign w:val="center"/>
          </w:tcPr>
          <w:p w14:paraId="3843F0A3">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UV打印（金属）</w:t>
            </w:r>
          </w:p>
        </w:tc>
        <w:tc>
          <w:tcPr>
            <w:tcW w:w="1080" w:type="dxa"/>
            <w:tcBorders>
              <w:top w:val="nil"/>
              <w:left w:val="nil"/>
              <w:bottom w:val="single" w:color="auto" w:sz="8" w:space="0"/>
              <w:right w:val="single" w:color="auto" w:sz="4" w:space="0"/>
            </w:tcBorders>
            <w:shd w:val="clear" w:color="auto" w:fill="auto"/>
            <w:vAlign w:val="center"/>
          </w:tcPr>
          <w:p w14:paraId="21736812">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铝板</w:t>
            </w:r>
          </w:p>
        </w:tc>
        <w:tc>
          <w:tcPr>
            <w:tcW w:w="1080" w:type="dxa"/>
            <w:tcBorders>
              <w:top w:val="nil"/>
              <w:left w:val="nil"/>
              <w:bottom w:val="single" w:color="auto" w:sz="8" w:space="0"/>
              <w:right w:val="single" w:color="auto" w:sz="4" w:space="0"/>
            </w:tcBorders>
            <w:shd w:val="clear" w:color="auto" w:fill="auto"/>
            <w:vAlign w:val="center"/>
          </w:tcPr>
          <w:p w14:paraId="636C3F9F">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全彩定制</w:t>
            </w:r>
          </w:p>
        </w:tc>
        <w:tc>
          <w:tcPr>
            <w:tcW w:w="2080" w:type="dxa"/>
            <w:tcBorders>
              <w:top w:val="nil"/>
              <w:left w:val="nil"/>
              <w:bottom w:val="single" w:color="auto" w:sz="8" w:space="0"/>
              <w:right w:val="single" w:color="auto" w:sz="4" w:space="0"/>
            </w:tcBorders>
            <w:shd w:val="clear" w:color="auto" w:fill="auto"/>
            <w:vAlign w:val="center"/>
          </w:tcPr>
          <w:p w14:paraId="4AD1A2BC">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按面积</w:t>
            </w:r>
          </w:p>
        </w:tc>
        <w:tc>
          <w:tcPr>
            <w:tcW w:w="1080" w:type="dxa"/>
            <w:tcBorders>
              <w:top w:val="nil"/>
              <w:left w:val="nil"/>
              <w:bottom w:val="single" w:color="auto" w:sz="8" w:space="0"/>
              <w:right w:val="single" w:color="auto" w:sz="4" w:space="0"/>
            </w:tcBorders>
            <w:shd w:val="clear" w:color="auto" w:fill="auto"/>
            <w:vAlign w:val="center"/>
          </w:tcPr>
          <w:p w14:paraId="675CD651">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每㎡</w:t>
            </w:r>
          </w:p>
        </w:tc>
        <w:tc>
          <w:tcPr>
            <w:tcW w:w="1080" w:type="dxa"/>
            <w:tcBorders>
              <w:top w:val="nil"/>
              <w:left w:val="nil"/>
              <w:bottom w:val="single" w:color="auto" w:sz="8" w:space="0"/>
              <w:right w:val="single" w:color="auto" w:sz="4" w:space="0"/>
            </w:tcBorders>
            <w:shd w:val="clear" w:color="auto" w:fill="auto"/>
            <w:vAlign w:val="center"/>
          </w:tcPr>
          <w:p w14:paraId="6F96E153">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c>
          <w:tcPr>
            <w:tcW w:w="1080" w:type="dxa"/>
            <w:tcBorders>
              <w:top w:val="nil"/>
              <w:left w:val="nil"/>
              <w:bottom w:val="single" w:color="auto" w:sz="8" w:space="0"/>
              <w:right w:val="single" w:color="auto" w:sz="8" w:space="0"/>
            </w:tcBorders>
            <w:shd w:val="clear" w:color="auto" w:fill="auto"/>
            <w:vAlign w:val="center"/>
          </w:tcPr>
          <w:p w14:paraId="0A4F2FAE">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耐刮擦，户外适用</w:t>
            </w:r>
          </w:p>
        </w:tc>
      </w:tr>
      <w:tr w14:paraId="1B2AA7D6">
        <w:tblPrEx>
          <w:tblCellMar>
            <w:top w:w="0" w:type="dxa"/>
            <w:left w:w="108" w:type="dxa"/>
            <w:bottom w:w="0" w:type="dxa"/>
            <w:right w:w="108" w:type="dxa"/>
          </w:tblCellMar>
        </w:tblPrEx>
        <w:trPr>
          <w:trHeight w:val="645" w:hRule="atLeast"/>
          <w:jc w:val="center"/>
        </w:trPr>
        <w:tc>
          <w:tcPr>
            <w:tcW w:w="7480" w:type="dxa"/>
            <w:gridSpan w:val="6"/>
            <w:tcBorders>
              <w:top w:val="single" w:color="auto" w:sz="8" w:space="0"/>
              <w:left w:val="single" w:color="auto" w:sz="8" w:space="0"/>
              <w:bottom w:val="single" w:color="auto" w:sz="8" w:space="0"/>
              <w:right w:val="single" w:color="000000" w:sz="8" w:space="0"/>
            </w:tcBorders>
            <w:shd w:val="clear" w:color="auto" w:fill="auto"/>
            <w:vAlign w:val="center"/>
          </w:tcPr>
          <w:p w14:paraId="5AECEAAC">
            <w:pPr>
              <w:widowControl/>
              <w:jc w:val="center"/>
              <w:rPr>
                <w:rFonts w:ascii="方正小标宋简体" w:hAnsi="等线" w:eastAsia="方正小标宋简体" w:cs="宋体"/>
                <w:color w:val="000000"/>
                <w:kern w:val="0"/>
                <w:sz w:val="40"/>
                <w:szCs w:val="40"/>
                <w:highlight w:val="none"/>
              </w:rPr>
            </w:pPr>
            <w:r>
              <w:rPr>
                <w:rFonts w:hint="eastAsia" w:ascii="方正小标宋简体" w:hAnsi="等线" w:eastAsia="方正小标宋简体" w:cs="宋体"/>
                <w:color w:val="000000"/>
                <w:kern w:val="0"/>
                <w:sz w:val="40"/>
                <w:szCs w:val="40"/>
                <w:highlight w:val="none"/>
              </w:rPr>
              <w:t>合计（元）</w:t>
            </w:r>
          </w:p>
        </w:tc>
        <w:tc>
          <w:tcPr>
            <w:tcW w:w="2160" w:type="dxa"/>
            <w:gridSpan w:val="2"/>
            <w:tcBorders>
              <w:top w:val="single" w:color="auto" w:sz="8" w:space="0"/>
              <w:left w:val="nil"/>
              <w:bottom w:val="single" w:color="auto" w:sz="8" w:space="0"/>
              <w:right w:val="single" w:color="000000" w:sz="8" w:space="0"/>
            </w:tcBorders>
            <w:shd w:val="clear" w:color="auto" w:fill="auto"/>
            <w:noWrap/>
            <w:vAlign w:val="bottom"/>
          </w:tcPr>
          <w:p w14:paraId="4DF3C072">
            <w:pPr>
              <w:widowControl/>
              <w:jc w:val="center"/>
              <w:rPr>
                <w:rFonts w:ascii="等线" w:hAnsi="等线" w:eastAsia="等线" w:cs="宋体"/>
                <w:color w:val="000000"/>
                <w:kern w:val="0"/>
                <w:sz w:val="22"/>
                <w:szCs w:val="22"/>
                <w:highlight w:val="none"/>
              </w:rPr>
            </w:pPr>
            <w:r>
              <w:rPr>
                <w:rFonts w:hint="eastAsia" w:ascii="等线" w:hAnsi="等线" w:eastAsia="等线" w:cs="宋体"/>
                <w:color w:val="000000"/>
                <w:kern w:val="0"/>
                <w:sz w:val="22"/>
                <w:szCs w:val="22"/>
                <w:highlight w:val="none"/>
              </w:rPr>
              <w:t>　</w:t>
            </w:r>
          </w:p>
        </w:tc>
      </w:tr>
      <w:tr w14:paraId="0EFF30BD">
        <w:tblPrEx>
          <w:tblCellMar>
            <w:top w:w="0" w:type="dxa"/>
            <w:left w:w="108" w:type="dxa"/>
            <w:bottom w:w="0" w:type="dxa"/>
            <w:right w:w="108" w:type="dxa"/>
          </w:tblCellMar>
        </w:tblPrEx>
        <w:trPr>
          <w:trHeight w:val="2265" w:hRule="atLeast"/>
          <w:jc w:val="center"/>
        </w:trPr>
        <w:tc>
          <w:tcPr>
            <w:tcW w:w="9640" w:type="dxa"/>
            <w:gridSpan w:val="8"/>
            <w:tcBorders>
              <w:top w:val="nil"/>
              <w:left w:val="single" w:color="auto" w:sz="4" w:space="0"/>
              <w:bottom w:val="nil"/>
              <w:right w:val="single" w:color="000000" w:sz="4" w:space="0"/>
            </w:tcBorders>
            <w:shd w:val="clear" w:color="auto" w:fill="auto"/>
            <w:vAlign w:val="center"/>
          </w:tcPr>
          <w:p w14:paraId="4E758F16">
            <w:pPr>
              <w:widowControl/>
              <w:jc w:val="left"/>
              <w:rPr>
                <w:rFonts w:ascii="宋体" w:hAnsi="宋体" w:eastAsia="宋体" w:cs="宋体"/>
                <w:color w:val="000000"/>
                <w:kern w:val="0"/>
                <w:sz w:val="26"/>
                <w:szCs w:val="26"/>
                <w:highlight w:val="none"/>
              </w:rPr>
            </w:pPr>
            <w:r>
              <w:rPr>
                <w:rFonts w:hint="eastAsia" w:ascii="宋体" w:hAnsi="宋体" w:eastAsia="宋体" w:cs="宋体"/>
                <w:color w:val="000000"/>
                <w:kern w:val="0"/>
                <w:sz w:val="26"/>
                <w:szCs w:val="26"/>
                <w:highlight w:val="none"/>
              </w:rPr>
              <w:t>说明：</w:t>
            </w:r>
            <w:r>
              <w:rPr>
                <w:rFonts w:hint="eastAsia" w:ascii="宋体" w:hAnsi="宋体" w:eastAsia="宋体" w:cs="宋体"/>
                <w:color w:val="000000"/>
                <w:kern w:val="0"/>
                <w:sz w:val="26"/>
                <w:szCs w:val="26"/>
                <w:highlight w:val="none"/>
              </w:rPr>
              <w:br w:type="textWrapping"/>
            </w:r>
            <w:r>
              <w:rPr>
                <w:rFonts w:hint="eastAsia" w:ascii="宋体" w:hAnsi="宋体" w:eastAsia="宋体" w:cs="宋体"/>
                <w:color w:val="000000"/>
                <w:kern w:val="0"/>
                <w:sz w:val="26"/>
                <w:szCs w:val="26"/>
                <w:highlight w:val="none"/>
              </w:rPr>
              <w:t xml:space="preserve">   1.因招标人无法准确描述货品的技术参数要求，以上列品牌、规格型号的产品参数做为最低技术要求，请投标人以此为参考进行单价报价。</w:t>
            </w:r>
            <w:r>
              <w:rPr>
                <w:rFonts w:hint="eastAsia" w:ascii="宋体" w:hAnsi="宋体" w:eastAsia="宋体" w:cs="宋体"/>
                <w:color w:val="000000"/>
                <w:kern w:val="0"/>
                <w:sz w:val="26"/>
                <w:szCs w:val="26"/>
                <w:highlight w:val="none"/>
              </w:rPr>
              <w:br w:type="textWrapping"/>
            </w:r>
            <w:r>
              <w:rPr>
                <w:rFonts w:hint="eastAsia" w:ascii="宋体" w:hAnsi="宋体" w:eastAsia="宋体" w:cs="宋体"/>
                <w:color w:val="000000"/>
                <w:kern w:val="0"/>
                <w:sz w:val="26"/>
                <w:szCs w:val="26"/>
                <w:highlight w:val="none"/>
              </w:rPr>
              <w:t xml:space="preserve">   2.投标人中标后，以单价报价签订合同，具体数量以招标人实际需求为准。</w:t>
            </w:r>
            <w:r>
              <w:rPr>
                <w:rFonts w:hint="eastAsia" w:ascii="宋体" w:hAnsi="宋体" w:eastAsia="宋体" w:cs="宋体"/>
                <w:color w:val="000000"/>
                <w:kern w:val="0"/>
                <w:sz w:val="26"/>
                <w:szCs w:val="26"/>
                <w:highlight w:val="none"/>
              </w:rPr>
              <w:br w:type="textWrapping"/>
            </w:r>
            <w:r>
              <w:rPr>
                <w:rFonts w:hint="eastAsia" w:ascii="宋体" w:hAnsi="宋体" w:eastAsia="宋体" w:cs="宋体"/>
                <w:color w:val="000000"/>
                <w:kern w:val="0"/>
                <w:sz w:val="26"/>
                <w:szCs w:val="26"/>
                <w:highlight w:val="none"/>
              </w:rPr>
              <w:t xml:space="preserve">   3.投标人的单价报价应包含货品包装、运输、售后服务及税费等所发生的的一切费用，不再另行增加。                      </w:t>
            </w:r>
            <w:r>
              <w:rPr>
                <w:rFonts w:hint="eastAsia" w:ascii="宋体" w:hAnsi="宋体" w:eastAsia="宋体" w:cs="宋体"/>
                <w:color w:val="000000"/>
                <w:kern w:val="0"/>
                <w:sz w:val="26"/>
                <w:szCs w:val="26"/>
                <w:highlight w:val="none"/>
              </w:rPr>
              <w:br w:type="textWrapping"/>
            </w:r>
            <w:r>
              <w:rPr>
                <w:rFonts w:hint="eastAsia" w:ascii="宋体" w:hAnsi="宋体" w:eastAsia="宋体" w:cs="宋体"/>
                <w:color w:val="000000"/>
                <w:kern w:val="0"/>
                <w:sz w:val="26"/>
                <w:szCs w:val="26"/>
                <w:highlight w:val="none"/>
              </w:rPr>
              <w:t xml:space="preserve">   4.清单外同品类的货品，由中标人同采购人进行协商报价。</w:t>
            </w:r>
          </w:p>
        </w:tc>
      </w:tr>
      <w:tr w14:paraId="7C361070">
        <w:tblPrEx>
          <w:tblCellMar>
            <w:top w:w="0" w:type="dxa"/>
            <w:left w:w="108" w:type="dxa"/>
            <w:bottom w:w="0" w:type="dxa"/>
            <w:right w:w="108" w:type="dxa"/>
          </w:tblCellMar>
        </w:tblPrEx>
        <w:trPr>
          <w:trHeight w:val="690" w:hRule="atLeast"/>
          <w:jc w:val="center"/>
        </w:trPr>
        <w:tc>
          <w:tcPr>
            <w:tcW w:w="2160" w:type="dxa"/>
            <w:gridSpan w:val="2"/>
            <w:tcBorders>
              <w:top w:val="nil"/>
              <w:left w:val="single" w:color="auto" w:sz="4" w:space="0"/>
              <w:bottom w:val="single" w:color="auto" w:sz="4" w:space="0"/>
              <w:right w:val="single" w:color="auto" w:sz="4" w:space="0"/>
            </w:tcBorders>
            <w:shd w:val="clear" w:color="auto" w:fill="auto"/>
            <w:vAlign w:val="center"/>
          </w:tcPr>
          <w:p w14:paraId="6EFD6BCB">
            <w:pPr>
              <w:widowControl/>
              <w:jc w:val="center"/>
              <w:rPr>
                <w:rFonts w:ascii="宋体" w:hAnsi="宋体" w:eastAsia="宋体" w:cs="宋体"/>
                <w:color w:val="000000"/>
                <w:kern w:val="0"/>
                <w:sz w:val="26"/>
                <w:szCs w:val="26"/>
                <w:highlight w:val="none"/>
              </w:rPr>
            </w:pPr>
            <w:r>
              <w:rPr>
                <w:rFonts w:hint="eastAsia" w:ascii="宋体" w:hAnsi="宋体" w:eastAsia="宋体" w:cs="宋体"/>
                <w:color w:val="000000"/>
                <w:kern w:val="0"/>
                <w:sz w:val="26"/>
                <w:szCs w:val="26"/>
                <w:highlight w:val="none"/>
              </w:rPr>
              <w:t>报价单位</w:t>
            </w:r>
            <w:r>
              <w:rPr>
                <w:rFonts w:hint="eastAsia" w:ascii="宋体" w:hAnsi="宋体" w:eastAsia="宋体" w:cs="宋体"/>
                <w:color w:val="000000"/>
                <w:kern w:val="0"/>
                <w:sz w:val="26"/>
                <w:szCs w:val="26"/>
                <w:highlight w:val="none"/>
              </w:rPr>
              <w:br w:type="textWrapping"/>
            </w:r>
            <w:r>
              <w:rPr>
                <w:rFonts w:hint="eastAsia" w:ascii="宋体" w:hAnsi="宋体" w:eastAsia="宋体" w:cs="宋体"/>
                <w:color w:val="000000"/>
                <w:kern w:val="0"/>
                <w:sz w:val="26"/>
                <w:szCs w:val="26"/>
                <w:highlight w:val="none"/>
              </w:rPr>
              <w:t>（盖章）：</w:t>
            </w:r>
          </w:p>
        </w:tc>
        <w:tc>
          <w:tcPr>
            <w:tcW w:w="7480" w:type="dxa"/>
            <w:gridSpan w:val="6"/>
            <w:tcBorders>
              <w:top w:val="nil"/>
              <w:left w:val="nil"/>
              <w:bottom w:val="single" w:color="auto" w:sz="4" w:space="0"/>
              <w:right w:val="single" w:color="auto" w:sz="4" w:space="0"/>
            </w:tcBorders>
            <w:shd w:val="clear" w:color="auto" w:fill="auto"/>
            <w:vAlign w:val="center"/>
          </w:tcPr>
          <w:p w14:paraId="0B1D403D">
            <w:pPr>
              <w:widowControl/>
              <w:jc w:val="center"/>
              <w:rPr>
                <w:rFonts w:ascii="Calibri" w:hAnsi="Calibri" w:eastAsia="等线" w:cs="Calibri"/>
                <w:color w:val="000000"/>
                <w:kern w:val="0"/>
                <w:sz w:val="26"/>
                <w:szCs w:val="26"/>
                <w:highlight w:val="none"/>
              </w:rPr>
            </w:pPr>
            <w:r>
              <w:rPr>
                <w:rFonts w:ascii="Calibri" w:hAnsi="Calibri" w:eastAsia="等线" w:cs="Calibri"/>
                <w:color w:val="000000"/>
                <w:kern w:val="0"/>
                <w:sz w:val="26"/>
                <w:szCs w:val="26"/>
                <w:highlight w:val="none"/>
              </w:rPr>
              <w:t>　</w:t>
            </w:r>
          </w:p>
        </w:tc>
      </w:tr>
      <w:tr w14:paraId="6873B60F">
        <w:tblPrEx>
          <w:tblCellMar>
            <w:top w:w="0" w:type="dxa"/>
            <w:left w:w="108" w:type="dxa"/>
            <w:bottom w:w="0" w:type="dxa"/>
            <w:right w:w="108" w:type="dxa"/>
          </w:tblCellMar>
        </w:tblPrEx>
        <w:trPr>
          <w:trHeight w:val="345" w:hRule="atLeast"/>
          <w:jc w:val="center"/>
        </w:trPr>
        <w:tc>
          <w:tcPr>
            <w:tcW w:w="21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21A64D">
            <w:pPr>
              <w:widowControl/>
              <w:jc w:val="center"/>
              <w:rPr>
                <w:rFonts w:ascii="宋体" w:hAnsi="宋体" w:eastAsia="宋体" w:cs="宋体"/>
                <w:color w:val="000000"/>
                <w:kern w:val="0"/>
                <w:sz w:val="26"/>
                <w:szCs w:val="26"/>
                <w:highlight w:val="none"/>
              </w:rPr>
            </w:pPr>
            <w:r>
              <w:rPr>
                <w:rFonts w:hint="eastAsia" w:ascii="宋体" w:hAnsi="宋体" w:eastAsia="宋体" w:cs="宋体"/>
                <w:color w:val="000000"/>
                <w:kern w:val="0"/>
                <w:sz w:val="26"/>
                <w:szCs w:val="26"/>
                <w:highlight w:val="none"/>
              </w:rPr>
              <w:t>联系人：</w:t>
            </w:r>
          </w:p>
        </w:tc>
        <w:tc>
          <w:tcPr>
            <w:tcW w:w="7480" w:type="dxa"/>
            <w:gridSpan w:val="6"/>
            <w:tcBorders>
              <w:top w:val="single" w:color="auto" w:sz="4" w:space="0"/>
              <w:left w:val="nil"/>
              <w:bottom w:val="single" w:color="auto" w:sz="4" w:space="0"/>
              <w:right w:val="single" w:color="auto" w:sz="4" w:space="0"/>
            </w:tcBorders>
            <w:shd w:val="clear" w:color="auto" w:fill="auto"/>
            <w:vAlign w:val="center"/>
          </w:tcPr>
          <w:p w14:paraId="42F5BD80">
            <w:pPr>
              <w:widowControl/>
              <w:jc w:val="center"/>
              <w:rPr>
                <w:rFonts w:ascii="Calibri" w:hAnsi="Calibri" w:eastAsia="等线" w:cs="Calibri"/>
                <w:color w:val="000000"/>
                <w:kern w:val="0"/>
                <w:sz w:val="26"/>
                <w:szCs w:val="26"/>
                <w:highlight w:val="none"/>
              </w:rPr>
            </w:pPr>
            <w:r>
              <w:rPr>
                <w:rFonts w:ascii="Calibri" w:hAnsi="Calibri" w:eastAsia="等线" w:cs="Calibri"/>
                <w:color w:val="000000"/>
                <w:kern w:val="0"/>
                <w:sz w:val="26"/>
                <w:szCs w:val="26"/>
                <w:highlight w:val="none"/>
              </w:rPr>
              <w:t>　</w:t>
            </w:r>
          </w:p>
        </w:tc>
      </w:tr>
      <w:tr w14:paraId="51786713">
        <w:tblPrEx>
          <w:tblCellMar>
            <w:top w:w="0" w:type="dxa"/>
            <w:left w:w="108" w:type="dxa"/>
            <w:bottom w:w="0" w:type="dxa"/>
            <w:right w:w="108" w:type="dxa"/>
          </w:tblCellMar>
        </w:tblPrEx>
        <w:trPr>
          <w:trHeight w:val="345" w:hRule="atLeast"/>
          <w:jc w:val="center"/>
        </w:trPr>
        <w:tc>
          <w:tcPr>
            <w:tcW w:w="21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1C4021">
            <w:pPr>
              <w:widowControl/>
              <w:jc w:val="center"/>
              <w:rPr>
                <w:rFonts w:ascii="宋体" w:hAnsi="宋体" w:eastAsia="宋体" w:cs="宋体"/>
                <w:color w:val="000000"/>
                <w:kern w:val="0"/>
                <w:sz w:val="26"/>
                <w:szCs w:val="26"/>
                <w:highlight w:val="none"/>
              </w:rPr>
            </w:pPr>
            <w:r>
              <w:rPr>
                <w:rFonts w:hint="eastAsia" w:ascii="宋体" w:hAnsi="宋体" w:eastAsia="宋体" w:cs="宋体"/>
                <w:color w:val="000000"/>
                <w:kern w:val="0"/>
                <w:sz w:val="26"/>
                <w:szCs w:val="26"/>
                <w:highlight w:val="none"/>
              </w:rPr>
              <w:t>联系电话：</w:t>
            </w:r>
          </w:p>
        </w:tc>
        <w:tc>
          <w:tcPr>
            <w:tcW w:w="7480" w:type="dxa"/>
            <w:gridSpan w:val="6"/>
            <w:tcBorders>
              <w:top w:val="single" w:color="auto" w:sz="4" w:space="0"/>
              <w:left w:val="nil"/>
              <w:bottom w:val="single" w:color="auto" w:sz="4" w:space="0"/>
              <w:right w:val="single" w:color="auto" w:sz="4" w:space="0"/>
            </w:tcBorders>
            <w:shd w:val="clear" w:color="auto" w:fill="auto"/>
            <w:vAlign w:val="center"/>
          </w:tcPr>
          <w:p w14:paraId="68D5144B">
            <w:pPr>
              <w:widowControl/>
              <w:jc w:val="center"/>
              <w:rPr>
                <w:rFonts w:ascii="Calibri" w:hAnsi="Calibri" w:eastAsia="等线" w:cs="Calibri"/>
                <w:color w:val="000000"/>
                <w:kern w:val="0"/>
                <w:sz w:val="26"/>
                <w:szCs w:val="26"/>
                <w:highlight w:val="none"/>
              </w:rPr>
            </w:pPr>
            <w:r>
              <w:rPr>
                <w:rFonts w:ascii="Calibri" w:hAnsi="Calibri" w:eastAsia="等线" w:cs="Calibri"/>
                <w:color w:val="000000"/>
                <w:kern w:val="0"/>
                <w:sz w:val="26"/>
                <w:szCs w:val="26"/>
                <w:highlight w:val="none"/>
              </w:rPr>
              <w:t>　</w:t>
            </w:r>
          </w:p>
        </w:tc>
      </w:tr>
    </w:tbl>
    <w:p w14:paraId="3DFF694B">
      <w:pPr>
        <w:ind w:firstLine="640" w:firstLineChars="200"/>
        <w:jc w:val="left"/>
        <w:rPr>
          <w:rFonts w:ascii="Times New Roman" w:hAnsi="Times New Roman" w:eastAsia="仿宋_GB2312" w:cs="Times New Roman"/>
          <w:sz w:val="32"/>
          <w:szCs w:val="32"/>
          <w:highlight w:val="none"/>
        </w:rPr>
      </w:pPr>
    </w:p>
    <w:p w14:paraId="687A831C">
      <w:pPr>
        <w:jc w:val="left"/>
        <w:rPr>
          <w:b/>
          <w:bCs/>
          <w:sz w:val="28"/>
          <w:szCs w:val="36"/>
          <w:highlight w:val="none"/>
        </w:rPr>
      </w:pPr>
    </w:p>
    <w:p w14:paraId="1A9D75EC">
      <w:pPr>
        <w:jc w:val="left"/>
        <w:rPr>
          <w:b/>
          <w:bCs/>
          <w:sz w:val="28"/>
          <w:szCs w:val="36"/>
          <w:highlight w:val="none"/>
        </w:rPr>
      </w:pPr>
    </w:p>
    <w:p w14:paraId="124BC2AA">
      <w:pPr>
        <w:jc w:val="left"/>
        <w:rPr>
          <w:b/>
          <w:bCs/>
          <w:sz w:val="28"/>
          <w:szCs w:val="36"/>
          <w:highlight w:val="none"/>
        </w:rPr>
      </w:pPr>
    </w:p>
    <w:p w14:paraId="24BF4E9E">
      <w:pPr>
        <w:numPr>
          <w:ilvl w:val="0"/>
          <w:numId w:val="1"/>
        </w:numPr>
        <w:jc w:val="left"/>
        <w:rPr>
          <w:b/>
          <w:bCs/>
          <w:sz w:val="28"/>
          <w:szCs w:val="36"/>
          <w:highlight w:val="none"/>
        </w:rPr>
      </w:pPr>
      <w:r>
        <w:rPr>
          <w:rFonts w:hint="eastAsia"/>
          <w:b/>
          <w:bCs/>
          <w:sz w:val="28"/>
          <w:szCs w:val="36"/>
          <w:highlight w:val="none"/>
        </w:rPr>
        <w:t>评分办法</w:t>
      </w:r>
    </w:p>
    <w:p w14:paraId="412F7E7A">
      <w:pPr>
        <w:spacing w:line="560" w:lineRule="exact"/>
        <w:ind w:firstLine="643" w:firstLineChars="200"/>
        <w:rPr>
          <w:rFonts w:eastAsia="仿宋_GB2312"/>
          <w:b/>
          <w:sz w:val="32"/>
          <w:szCs w:val="32"/>
          <w:highlight w:val="none"/>
        </w:rPr>
      </w:pPr>
      <w:r>
        <w:rPr>
          <w:rFonts w:eastAsia="仿宋_GB2312"/>
          <w:b/>
          <w:sz w:val="32"/>
          <w:szCs w:val="32"/>
          <w:highlight w:val="none"/>
        </w:rPr>
        <w:t>1</w:t>
      </w:r>
      <w:r>
        <w:rPr>
          <w:rFonts w:hint="eastAsia" w:eastAsia="仿宋_GB2312"/>
          <w:b/>
          <w:sz w:val="32"/>
          <w:szCs w:val="32"/>
          <w:highlight w:val="none"/>
        </w:rPr>
        <w:t>、</w:t>
      </w:r>
      <w:r>
        <w:rPr>
          <w:rFonts w:eastAsia="仿宋_GB2312"/>
          <w:b/>
          <w:sz w:val="32"/>
          <w:szCs w:val="32"/>
          <w:highlight w:val="none"/>
        </w:rPr>
        <w:t>商务分</w:t>
      </w:r>
      <w:r>
        <w:rPr>
          <w:rFonts w:hint="eastAsia" w:eastAsia="仿宋_GB2312"/>
          <w:b/>
          <w:sz w:val="32"/>
          <w:szCs w:val="32"/>
          <w:highlight w:val="none"/>
        </w:rPr>
        <w:t>F1</w:t>
      </w:r>
      <w:r>
        <w:rPr>
          <w:rFonts w:eastAsia="仿宋_GB2312"/>
          <w:b/>
          <w:sz w:val="32"/>
          <w:szCs w:val="32"/>
          <w:highlight w:val="none"/>
        </w:rPr>
        <w:t>(20%)</w:t>
      </w:r>
      <w:r>
        <w:rPr>
          <w:rFonts w:eastAsia="仿宋_GB2312"/>
          <w:sz w:val="32"/>
          <w:szCs w:val="32"/>
          <w:highlight w:val="none"/>
        </w:rPr>
        <w:t>(营业执照</w:t>
      </w:r>
      <w:r>
        <w:rPr>
          <w:rFonts w:hint="eastAsia" w:eastAsia="仿宋_GB2312"/>
          <w:sz w:val="32"/>
          <w:szCs w:val="32"/>
          <w:highlight w:val="none"/>
        </w:rPr>
        <w:t>等证明文件</w:t>
      </w:r>
      <w:r>
        <w:rPr>
          <w:rFonts w:eastAsia="仿宋_GB2312"/>
          <w:sz w:val="32"/>
          <w:szCs w:val="32"/>
          <w:highlight w:val="none"/>
        </w:rPr>
        <w:t>复印件、</w:t>
      </w:r>
      <w:r>
        <w:rPr>
          <w:rFonts w:hint="eastAsia" w:eastAsia="仿宋_GB2312"/>
          <w:sz w:val="32"/>
          <w:szCs w:val="32"/>
          <w:highlight w:val="none"/>
        </w:rPr>
        <w:t>单位</w:t>
      </w:r>
      <w:r>
        <w:rPr>
          <w:rFonts w:eastAsia="仿宋_GB2312"/>
          <w:sz w:val="32"/>
          <w:szCs w:val="32"/>
          <w:highlight w:val="none"/>
        </w:rPr>
        <w:t>授权书、信用记录查询结果)缺一项即取消遴选资格。</w:t>
      </w:r>
    </w:p>
    <w:p w14:paraId="5613D640">
      <w:pPr>
        <w:spacing w:line="560" w:lineRule="exact"/>
        <w:ind w:firstLine="643" w:firstLineChars="200"/>
        <w:rPr>
          <w:rFonts w:eastAsia="仿宋_GB2312"/>
          <w:b/>
          <w:sz w:val="32"/>
          <w:szCs w:val="32"/>
          <w:highlight w:val="none"/>
        </w:rPr>
      </w:pPr>
      <w:r>
        <w:rPr>
          <w:rFonts w:eastAsia="仿宋_GB2312"/>
          <w:b/>
          <w:sz w:val="32"/>
          <w:szCs w:val="32"/>
          <w:highlight w:val="none"/>
        </w:rPr>
        <w:t>2、技术部分</w:t>
      </w:r>
      <w:r>
        <w:rPr>
          <w:rFonts w:hint="eastAsia" w:eastAsia="仿宋_GB2312"/>
          <w:b/>
          <w:sz w:val="32"/>
          <w:szCs w:val="32"/>
          <w:highlight w:val="none"/>
        </w:rPr>
        <w:t>F2</w:t>
      </w:r>
      <w:r>
        <w:rPr>
          <w:rFonts w:eastAsia="仿宋_GB2312"/>
          <w:b/>
          <w:sz w:val="32"/>
          <w:szCs w:val="32"/>
          <w:highlight w:val="none"/>
        </w:rPr>
        <w:t>（65%）。</w:t>
      </w:r>
    </w:p>
    <w:p w14:paraId="520F3D79">
      <w:pPr>
        <w:spacing w:line="560" w:lineRule="exact"/>
        <w:ind w:firstLine="643" w:firstLineChars="200"/>
        <w:rPr>
          <w:rFonts w:eastAsia="仿宋_GB2312"/>
          <w:b/>
          <w:sz w:val="32"/>
          <w:szCs w:val="32"/>
          <w:highlight w:val="none"/>
        </w:rPr>
      </w:pPr>
      <w:r>
        <w:rPr>
          <w:rFonts w:hint="eastAsia" w:eastAsia="仿宋_GB2312"/>
          <w:b/>
          <w:sz w:val="32"/>
          <w:szCs w:val="32"/>
          <w:highlight w:val="none"/>
        </w:rPr>
        <w:t>（1）</w:t>
      </w:r>
      <w:r>
        <w:rPr>
          <w:rFonts w:eastAsia="仿宋_GB2312"/>
          <w:b/>
          <w:sz w:val="32"/>
          <w:szCs w:val="32"/>
          <w:highlight w:val="none"/>
        </w:rPr>
        <w:t>服务覆盖完整性（20分）</w:t>
      </w:r>
      <w:bookmarkStart w:id="0" w:name="_GoBack"/>
      <w:bookmarkEnd w:id="0"/>
    </w:p>
    <w:p w14:paraId="2DB63E33">
      <w:pPr>
        <w:spacing w:line="560" w:lineRule="exact"/>
        <w:ind w:firstLine="643" w:firstLineChars="200"/>
        <w:rPr>
          <w:rFonts w:eastAsia="仿宋_GB2312"/>
          <w:b/>
          <w:sz w:val="32"/>
          <w:szCs w:val="32"/>
          <w:highlight w:val="none"/>
        </w:rPr>
      </w:pPr>
      <w:r>
        <w:rPr>
          <w:rFonts w:eastAsia="仿宋_GB2312"/>
          <w:b/>
          <w:sz w:val="32"/>
          <w:szCs w:val="32"/>
          <w:highlight w:val="none"/>
        </w:rPr>
        <w:t>A档（20分）：</w:t>
      </w:r>
    </w:p>
    <w:p w14:paraId="437CEBF1">
      <w:pPr>
        <w:spacing w:line="560" w:lineRule="exact"/>
        <w:ind w:firstLine="640" w:firstLineChars="200"/>
        <w:rPr>
          <w:rFonts w:eastAsia="仿宋_GB2312"/>
          <w:sz w:val="32"/>
          <w:szCs w:val="32"/>
          <w:highlight w:val="none"/>
        </w:rPr>
      </w:pPr>
      <w:r>
        <w:rPr>
          <w:rFonts w:hint="eastAsia" w:eastAsia="仿宋_GB2312"/>
          <w:sz w:val="32"/>
          <w:szCs w:val="32"/>
          <w:highlight w:val="none"/>
        </w:rPr>
        <w:t>全面覆盖招标文件技术参数中要求的</w:t>
      </w:r>
      <w:r>
        <w:rPr>
          <w:rFonts w:eastAsia="仿宋_GB2312"/>
          <w:sz w:val="32"/>
          <w:szCs w:val="32"/>
          <w:highlight w:val="none"/>
        </w:rPr>
        <w:t>12类胶装复印服务，各子项技术参数响应精准，配备专业解决方案</w:t>
      </w:r>
      <w:r>
        <w:rPr>
          <w:rFonts w:hint="eastAsia" w:eastAsia="仿宋_GB2312"/>
          <w:sz w:val="32"/>
          <w:szCs w:val="32"/>
          <w:highlight w:val="none"/>
        </w:rPr>
        <w:t>。</w:t>
      </w:r>
    </w:p>
    <w:p w14:paraId="2A7445FB">
      <w:pPr>
        <w:spacing w:line="560" w:lineRule="exact"/>
        <w:ind w:firstLine="640" w:firstLineChars="200"/>
        <w:rPr>
          <w:rFonts w:eastAsia="仿宋_GB2312"/>
          <w:sz w:val="32"/>
          <w:szCs w:val="32"/>
          <w:highlight w:val="none"/>
        </w:rPr>
      </w:pPr>
      <w:r>
        <w:rPr>
          <w:rFonts w:hint="eastAsia" w:eastAsia="仿宋_GB2312"/>
          <w:sz w:val="32"/>
          <w:szCs w:val="32"/>
          <w:highlight w:val="none"/>
        </w:rPr>
        <w:t>同时满足鼓楼总部、马尾基地两地服务需求：</w:t>
      </w:r>
    </w:p>
    <w:p w14:paraId="49AD8852">
      <w:pPr>
        <w:spacing w:line="560" w:lineRule="exact"/>
        <w:ind w:firstLine="640" w:firstLineChars="200"/>
        <w:rPr>
          <w:rFonts w:eastAsia="仿宋_GB2312"/>
          <w:sz w:val="32"/>
          <w:szCs w:val="32"/>
          <w:highlight w:val="none"/>
        </w:rPr>
      </w:pPr>
      <w:r>
        <w:rPr>
          <w:rFonts w:hint="eastAsia" w:eastAsia="仿宋_GB2312"/>
          <w:sz w:val="32"/>
          <w:szCs w:val="32"/>
          <w:highlight w:val="none"/>
        </w:rPr>
        <w:t>两地均设立常驻服务团队</w:t>
      </w:r>
      <w:r>
        <w:rPr>
          <w:rFonts w:hint="eastAsia" w:eastAsia="仿宋_GB2312"/>
          <w:sz w:val="32"/>
          <w:szCs w:val="32"/>
          <w:highlight w:val="none"/>
        </w:rPr>
        <w:t>（需提供门店照片及服务地址等相关证明）</w:t>
      </w:r>
    </w:p>
    <w:p w14:paraId="21539F56">
      <w:pPr>
        <w:spacing w:line="560" w:lineRule="exact"/>
        <w:ind w:firstLine="640" w:firstLineChars="200"/>
        <w:rPr>
          <w:rFonts w:eastAsia="仿宋_GB2312"/>
          <w:sz w:val="32"/>
          <w:szCs w:val="32"/>
          <w:highlight w:val="none"/>
        </w:rPr>
      </w:pPr>
      <w:r>
        <w:rPr>
          <w:rFonts w:hint="eastAsia" w:eastAsia="仿宋_GB2312"/>
          <w:sz w:val="32"/>
          <w:szCs w:val="32"/>
          <w:highlight w:val="none"/>
        </w:rPr>
        <w:t>配备同等规格的生产设备</w:t>
      </w:r>
    </w:p>
    <w:p w14:paraId="20146F26">
      <w:pPr>
        <w:spacing w:line="560" w:lineRule="exact"/>
        <w:ind w:firstLine="640" w:firstLineChars="200"/>
        <w:rPr>
          <w:rFonts w:eastAsia="仿宋_GB2312"/>
          <w:sz w:val="32"/>
          <w:szCs w:val="32"/>
          <w:highlight w:val="none"/>
        </w:rPr>
      </w:pPr>
      <w:r>
        <w:rPr>
          <w:rFonts w:hint="eastAsia" w:eastAsia="仿宋_GB2312"/>
          <w:sz w:val="32"/>
          <w:szCs w:val="32"/>
          <w:highlight w:val="none"/>
        </w:rPr>
        <w:t>实施统一服务标准及价格体系</w:t>
      </w:r>
    </w:p>
    <w:p w14:paraId="4AF8D487">
      <w:pPr>
        <w:spacing w:line="560" w:lineRule="exact"/>
        <w:ind w:firstLine="643" w:firstLineChars="200"/>
        <w:rPr>
          <w:rFonts w:eastAsia="仿宋_GB2312"/>
          <w:b/>
          <w:sz w:val="32"/>
          <w:szCs w:val="32"/>
          <w:highlight w:val="none"/>
        </w:rPr>
      </w:pPr>
      <w:r>
        <w:rPr>
          <w:rFonts w:eastAsia="仿宋_GB2312"/>
          <w:b/>
          <w:sz w:val="32"/>
          <w:szCs w:val="32"/>
          <w:highlight w:val="none"/>
        </w:rPr>
        <w:t>B档（15分）：</w:t>
      </w:r>
    </w:p>
    <w:p w14:paraId="46FE2312">
      <w:pPr>
        <w:spacing w:line="560" w:lineRule="exact"/>
        <w:ind w:firstLine="640" w:firstLineChars="200"/>
        <w:rPr>
          <w:rFonts w:eastAsia="仿宋_GB2312"/>
          <w:sz w:val="32"/>
          <w:szCs w:val="32"/>
          <w:highlight w:val="none"/>
        </w:rPr>
      </w:pPr>
      <w:r>
        <w:rPr>
          <w:rFonts w:hint="eastAsia" w:eastAsia="仿宋_GB2312"/>
          <w:sz w:val="32"/>
          <w:szCs w:val="32"/>
          <w:highlight w:val="none"/>
        </w:rPr>
        <w:t>覆盖主要服务类别，关键参数达标，存在个别非核心项目未细化</w:t>
      </w:r>
    </w:p>
    <w:p w14:paraId="1E945630">
      <w:pPr>
        <w:spacing w:line="560" w:lineRule="exact"/>
        <w:ind w:firstLine="640" w:firstLineChars="200"/>
        <w:rPr>
          <w:rFonts w:eastAsia="仿宋_GB2312"/>
          <w:sz w:val="32"/>
          <w:szCs w:val="32"/>
          <w:highlight w:val="none"/>
        </w:rPr>
      </w:pPr>
      <w:r>
        <w:rPr>
          <w:rFonts w:hint="eastAsia" w:eastAsia="仿宋_GB2312"/>
          <w:sz w:val="32"/>
          <w:szCs w:val="32"/>
          <w:highlight w:val="none"/>
        </w:rPr>
        <w:t>两地服务存在以下</w:t>
      </w:r>
      <w:r>
        <w:rPr>
          <w:rFonts w:eastAsia="仿宋_GB2312"/>
          <w:sz w:val="32"/>
          <w:szCs w:val="32"/>
          <w:highlight w:val="none"/>
        </w:rPr>
        <w:t>1项不足：</w:t>
      </w:r>
    </w:p>
    <w:p w14:paraId="3BBB3173">
      <w:pPr>
        <w:spacing w:line="560" w:lineRule="exact"/>
        <w:ind w:firstLine="640" w:firstLineChars="200"/>
        <w:rPr>
          <w:rFonts w:eastAsia="仿宋_GB2312"/>
          <w:sz w:val="32"/>
          <w:szCs w:val="32"/>
          <w:highlight w:val="none"/>
        </w:rPr>
      </w:pPr>
      <w:r>
        <w:rPr>
          <w:rFonts w:hint="eastAsia" w:eastAsia="仿宋_GB2312"/>
          <w:sz w:val="32"/>
          <w:szCs w:val="32"/>
          <w:highlight w:val="none"/>
        </w:rPr>
        <w:t>仅单点配置主力设备，异地服务需转运</w:t>
      </w:r>
    </w:p>
    <w:p w14:paraId="1764E398">
      <w:pPr>
        <w:spacing w:line="560" w:lineRule="exact"/>
        <w:ind w:firstLine="640" w:firstLineChars="200"/>
        <w:rPr>
          <w:rFonts w:eastAsia="仿宋_GB2312"/>
          <w:sz w:val="32"/>
          <w:szCs w:val="32"/>
          <w:highlight w:val="none"/>
        </w:rPr>
      </w:pPr>
      <w:r>
        <w:rPr>
          <w:rFonts w:hint="eastAsia" w:eastAsia="仿宋_GB2312"/>
          <w:sz w:val="32"/>
          <w:szCs w:val="32"/>
          <w:highlight w:val="none"/>
        </w:rPr>
        <w:t>未实现服务标准完全统一</w:t>
      </w:r>
    </w:p>
    <w:p w14:paraId="147BF764">
      <w:pPr>
        <w:spacing w:line="560" w:lineRule="exact"/>
        <w:ind w:firstLine="640" w:firstLineChars="200"/>
        <w:rPr>
          <w:rFonts w:eastAsia="仿宋_GB2312"/>
          <w:sz w:val="32"/>
          <w:szCs w:val="32"/>
          <w:highlight w:val="none"/>
        </w:rPr>
      </w:pPr>
      <w:r>
        <w:rPr>
          <w:rFonts w:hint="eastAsia" w:eastAsia="仿宋_GB2312"/>
          <w:sz w:val="32"/>
          <w:szCs w:val="32"/>
          <w:highlight w:val="none"/>
        </w:rPr>
        <w:t>特殊耗材需跨点调配</w:t>
      </w:r>
    </w:p>
    <w:p w14:paraId="72CE8181">
      <w:pPr>
        <w:spacing w:line="560" w:lineRule="exact"/>
        <w:ind w:firstLine="643" w:firstLineChars="200"/>
        <w:rPr>
          <w:rFonts w:eastAsia="仿宋_GB2312"/>
          <w:b/>
          <w:sz w:val="32"/>
          <w:szCs w:val="32"/>
          <w:highlight w:val="none"/>
        </w:rPr>
      </w:pPr>
      <w:r>
        <w:rPr>
          <w:rFonts w:eastAsia="仿宋_GB2312"/>
          <w:b/>
          <w:sz w:val="32"/>
          <w:szCs w:val="32"/>
          <w:highlight w:val="none"/>
        </w:rPr>
        <w:t>C档（10分）：</w:t>
      </w:r>
    </w:p>
    <w:p w14:paraId="774B2B52">
      <w:pPr>
        <w:spacing w:line="560" w:lineRule="exact"/>
        <w:ind w:firstLine="640" w:firstLineChars="200"/>
        <w:rPr>
          <w:rFonts w:eastAsia="仿宋_GB2312"/>
          <w:sz w:val="32"/>
          <w:szCs w:val="32"/>
          <w:highlight w:val="none"/>
        </w:rPr>
      </w:pPr>
      <w:r>
        <w:rPr>
          <w:rFonts w:hint="eastAsia" w:eastAsia="仿宋_GB2312"/>
          <w:sz w:val="32"/>
          <w:szCs w:val="32"/>
          <w:highlight w:val="none"/>
        </w:rPr>
        <w:t>服务项目缺失≥</w:t>
      </w:r>
      <w:r>
        <w:rPr>
          <w:rFonts w:eastAsia="仿宋_GB2312"/>
          <w:sz w:val="32"/>
          <w:szCs w:val="32"/>
          <w:highlight w:val="none"/>
        </w:rPr>
        <w:t>2项，技术参数响应不完整</w:t>
      </w:r>
    </w:p>
    <w:p w14:paraId="19C9D391">
      <w:pPr>
        <w:spacing w:line="560" w:lineRule="exact"/>
        <w:ind w:firstLine="640" w:firstLineChars="200"/>
        <w:rPr>
          <w:rFonts w:eastAsia="仿宋_GB2312"/>
          <w:sz w:val="32"/>
          <w:szCs w:val="32"/>
          <w:highlight w:val="none"/>
        </w:rPr>
      </w:pPr>
      <w:r>
        <w:rPr>
          <w:rFonts w:hint="eastAsia" w:eastAsia="仿宋_GB2312"/>
          <w:sz w:val="32"/>
          <w:szCs w:val="32"/>
          <w:highlight w:val="none"/>
        </w:rPr>
        <w:t>两地服务存在以下情况：</w:t>
      </w:r>
    </w:p>
    <w:p w14:paraId="6EC60F01">
      <w:pPr>
        <w:spacing w:line="560" w:lineRule="exact"/>
        <w:ind w:firstLine="640" w:firstLineChars="200"/>
        <w:rPr>
          <w:rFonts w:eastAsia="仿宋_GB2312"/>
          <w:sz w:val="32"/>
          <w:szCs w:val="32"/>
          <w:highlight w:val="none"/>
        </w:rPr>
      </w:pPr>
      <w:r>
        <w:rPr>
          <w:rFonts w:hint="eastAsia" w:eastAsia="仿宋_GB2312"/>
          <w:sz w:val="32"/>
          <w:szCs w:val="32"/>
          <w:highlight w:val="none"/>
        </w:rPr>
        <w:t>仅单点提供服务，另一点需客户自行取送</w:t>
      </w:r>
    </w:p>
    <w:p w14:paraId="3F3A9572">
      <w:pPr>
        <w:spacing w:line="560" w:lineRule="exact"/>
        <w:ind w:firstLine="640" w:firstLineChars="200"/>
        <w:rPr>
          <w:rFonts w:eastAsia="仿宋_GB2312"/>
          <w:sz w:val="32"/>
          <w:szCs w:val="32"/>
          <w:highlight w:val="none"/>
        </w:rPr>
      </w:pPr>
      <w:r>
        <w:rPr>
          <w:rFonts w:hint="eastAsia" w:eastAsia="仿宋_GB2312"/>
          <w:sz w:val="32"/>
          <w:szCs w:val="32"/>
          <w:highlight w:val="none"/>
        </w:rPr>
        <w:t>服务标准存在显著差异</w:t>
      </w:r>
    </w:p>
    <w:p w14:paraId="45840876">
      <w:pPr>
        <w:spacing w:line="560" w:lineRule="exact"/>
        <w:ind w:firstLine="640" w:firstLineChars="200"/>
        <w:rPr>
          <w:rFonts w:eastAsia="仿宋_GB2312"/>
          <w:sz w:val="32"/>
          <w:szCs w:val="32"/>
          <w:highlight w:val="none"/>
        </w:rPr>
      </w:pPr>
      <w:r>
        <w:rPr>
          <w:rFonts w:hint="eastAsia" w:eastAsia="仿宋_GB2312"/>
          <w:sz w:val="32"/>
          <w:szCs w:val="32"/>
          <w:highlight w:val="none"/>
        </w:rPr>
        <w:t>无法保证紧急订单处理时效</w:t>
      </w:r>
    </w:p>
    <w:p w14:paraId="75456CBB">
      <w:pPr>
        <w:spacing w:line="560" w:lineRule="exact"/>
        <w:ind w:firstLine="643" w:firstLineChars="200"/>
        <w:rPr>
          <w:rFonts w:eastAsia="仿宋_GB2312"/>
          <w:b/>
          <w:sz w:val="32"/>
          <w:szCs w:val="32"/>
          <w:highlight w:val="none"/>
        </w:rPr>
      </w:pPr>
      <w:r>
        <w:rPr>
          <w:rFonts w:hint="eastAsia" w:eastAsia="仿宋_GB2312"/>
          <w:b/>
          <w:sz w:val="32"/>
          <w:szCs w:val="32"/>
          <w:highlight w:val="none"/>
        </w:rPr>
        <w:t>（2）</w:t>
      </w:r>
      <w:r>
        <w:rPr>
          <w:rFonts w:eastAsia="仿宋_GB2312"/>
          <w:b/>
          <w:sz w:val="32"/>
          <w:szCs w:val="32"/>
          <w:highlight w:val="none"/>
        </w:rPr>
        <w:t>技术实施能力（20分）</w:t>
      </w:r>
    </w:p>
    <w:p w14:paraId="03694849">
      <w:pPr>
        <w:spacing w:line="560" w:lineRule="exact"/>
        <w:ind w:firstLine="643" w:firstLineChars="200"/>
        <w:rPr>
          <w:rFonts w:eastAsia="仿宋_GB2312"/>
          <w:sz w:val="32"/>
          <w:szCs w:val="32"/>
          <w:highlight w:val="none"/>
        </w:rPr>
      </w:pPr>
      <w:r>
        <w:rPr>
          <w:rFonts w:eastAsia="仿宋_GB2312"/>
          <w:b/>
          <w:sz w:val="32"/>
          <w:szCs w:val="32"/>
          <w:highlight w:val="none"/>
        </w:rPr>
        <w:t>A档（20分）：</w:t>
      </w:r>
      <w:r>
        <w:rPr>
          <w:rFonts w:eastAsia="仿宋_GB2312"/>
          <w:sz w:val="32"/>
          <w:szCs w:val="32"/>
          <w:highlight w:val="none"/>
        </w:rPr>
        <w:t>配置先进印刷设备清单（如UV平板机、大幅面喷绘机等），材料选用知名品牌耗材</w:t>
      </w:r>
    </w:p>
    <w:p w14:paraId="7906BFDB">
      <w:pPr>
        <w:spacing w:line="560" w:lineRule="exact"/>
        <w:ind w:firstLine="643" w:firstLineChars="200"/>
        <w:rPr>
          <w:rFonts w:eastAsia="仿宋_GB2312"/>
          <w:sz w:val="32"/>
          <w:szCs w:val="32"/>
          <w:highlight w:val="none"/>
        </w:rPr>
      </w:pPr>
      <w:r>
        <w:rPr>
          <w:rFonts w:eastAsia="仿宋_GB2312"/>
          <w:b/>
          <w:sz w:val="32"/>
          <w:szCs w:val="32"/>
          <w:highlight w:val="none"/>
        </w:rPr>
        <w:t>B档（15分）：</w:t>
      </w:r>
      <w:r>
        <w:rPr>
          <w:rFonts w:eastAsia="仿宋_GB2312"/>
          <w:sz w:val="32"/>
          <w:szCs w:val="32"/>
          <w:highlight w:val="none"/>
        </w:rPr>
        <w:t>设备配置满足基础需求，材料选用合规但未列明品牌</w:t>
      </w:r>
      <w:r>
        <w:rPr>
          <w:rFonts w:hint="eastAsia" w:eastAsia="仿宋_GB2312"/>
          <w:sz w:val="32"/>
          <w:szCs w:val="32"/>
          <w:highlight w:val="none"/>
        </w:rPr>
        <w:t>。</w:t>
      </w:r>
    </w:p>
    <w:p w14:paraId="12FB1C43">
      <w:pPr>
        <w:spacing w:line="560" w:lineRule="exact"/>
        <w:ind w:firstLine="643" w:firstLineChars="200"/>
        <w:rPr>
          <w:rFonts w:eastAsia="仿宋_GB2312"/>
          <w:sz w:val="32"/>
          <w:szCs w:val="32"/>
          <w:highlight w:val="none"/>
        </w:rPr>
      </w:pPr>
      <w:r>
        <w:rPr>
          <w:rFonts w:eastAsia="仿宋_GB2312"/>
          <w:b/>
          <w:sz w:val="32"/>
          <w:szCs w:val="32"/>
          <w:highlight w:val="none"/>
        </w:rPr>
        <w:t>C档（10分）：</w:t>
      </w:r>
      <w:r>
        <w:rPr>
          <w:rFonts w:eastAsia="仿宋_GB2312"/>
          <w:sz w:val="32"/>
          <w:szCs w:val="32"/>
          <w:highlight w:val="none"/>
        </w:rPr>
        <w:t>设备配置清单不全，材料标准不明确</w:t>
      </w:r>
      <w:r>
        <w:rPr>
          <w:rFonts w:hint="eastAsia" w:eastAsia="仿宋_GB2312"/>
          <w:sz w:val="32"/>
          <w:szCs w:val="32"/>
          <w:highlight w:val="none"/>
        </w:rPr>
        <w:t>。</w:t>
      </w:r>
    </w:p>
    <w:p w14:paraId="4677F8CD">
      <w:pPr>
        <w:spacing w:line="560" w:lineRule="exact"/>
        <w:ind w:firstLine="643" w:firstLineChars="200"/>
        <w:rPr>
          <w:rFonts w:eastAsia="仿宋_GB2312"/>
          <w:b/>
          <w:sz w:val="32"/>
          <w:szCs w:val="32"/>
          <w:highlight w:val="none"/>
        </w:rPr>
      </w:pPr>
      <w:r>
        <w:rPr>
          <w:rFonts w:hint="eastAsia" w:eastAsia="仿宋_GB2312"/>
          <w:b/>
          <w:sz w:val="32"/>
          <w:szCs w:val="32"/>
          <w:highlight w:val="none"/>
        </w:rPr>
        <w:t>（</w:t>
      </w:r>
      <w:r>
        <w:rPr>
          <w:rFonts w:eastAsia="仿宋_GB2312"/>
          <w:b/>
          <w:sz w:val="32"/>
          <w:szCs w:val="32"/>
          <w:highlight w:val="none"/>
        </w:rPr>
        <w:t>3）增值服务（10分）</w:t>
      </w:r>
    </w:p>
    <w:p w14:paraId="0390AEBD">
      <w:pPr>
        <w:spacing w:line="560" w:lineRule="exact"/>
        <w:ind w:firstLine="643" w:firstLineChars="200"/>
        <w:rPr>
          <w:rFonts w:eastAsia="仿宋_GB2312"/>
          <w:sz w:val="32"/>
          <w:szCs w:val="32"/>
          <w:highlight w:val="none"/>
        </w:rPr>
      </w:pPr>
      <w:r>
        <w:rPr>
          <w:rFonts w:eastAsia="仿宋_GB2312"/>
          <w:b/>
          <w:sz w:val="32"/>
          <w:szCs w:val="32"/>
          <w:highlight w:val="none"/>
        </w:rPr>
        <w:t>A档（10分）：</w:t>
      </w:r>
      <w:r>
        <w:rPr>
          <w:rFonts w:eastAsia="仿宋_GB2312"/>
          <w:sz w:val="32"/>
          <w:szCs w:val="32"/>
          <w:highlight w:val="none"/>
        </w:rPr>
        <w:t>提供环保材料选项、文件预处理服务、加急生产通道等3项以上增值服务</w:t>
      </w:r>
    </w:p>
    <w:p w14:paraId="608C291A">
      <w:pPr>
        <w:spacing w:line="560" w:lineRule="exact"/>
        <w:ind w:firstLine="643" w:firstLineChars="200"/>
        <w:rPr>
          <w:rFonts w:eastAsia="仿宋_GB2312"/>
          <w:sz w:val="32"/>
          <w:szCs w:val="32"/>
          <w:highlight w:val="none"/>
        </w:rPr>
      </w:pPr>
      <w:r>
        <w:rPr>
          <w:rFonts w:eastAsia="仿宋_GB2312"/>
          <w:b/>
          <w:sz w:val="32"/>
          <w:szCs w:val="32"/>
          <w:highlight w:val="none"/>
        </w:rPr>
        <w:t>B档（7分）：</w:t>
      </w:r>
      <w:r>
        <w:rPr>
          <w:rFonts w:eastAsia="仿宋_GB2312"/>
          <w:sz w:val="32"/>
          <w:szCs w:val="32"/>
          <w:highlight w:val="none"/>
        </w:rPr>
        <w:t>提供1-2项增值服务，内容具有实用性</w:t>
      </w:r>
    </w:p>
    <w:p w14:paraId="7C11BD3B">
      <w:pPr>
        <w:spacing w:line="560" w:lineRule="exact"/>
        <w:ind w:firstLine="643" w:firstLineChars="200"/>
        <w:rPr>
          <w:rFonts w:eastAsia="仿宋_GB2312"/>
          <w:sz w:val="32"/>
          <w:szCs w:val="32"/>
          <w:highlight w:val="none"/>
        </w:rPr>
      </w:pPr>
      <w:r>
        <w:rPr>
          <w:rFonts w:eastAsia="仿宋_GB2312"/>
          <w:b/>
          <w:sz w:val="32"/>
          <w:szCs w:val="32"/>
          <w:highlight w:val="none"/>
        </w:rPr>
        <w:t>C档（4分）：</w:t>
      </w:r>
      <w:r>
        <w:rPr>
          <w:rFonts w:eastAsia="仿宋_GB2312"/>
          <w:sz w:val="32"/>
          <w:szCs w:val="32"/>
          <w:highlight w:val="none"/>
        </w:rPr>
        <w:t>未提供有效增值服务方案</w:t>
      </w:r>
    </w:p>
    <w:p w14:paraId="4F958B20">
      <w:pPr>
        <w:spacing w:line="560" w:lineRule="exact"/>
        <w:ind w:firstLine="643" w:firstLineChars="200"/>
        <w:rPr>
          <w:rFonts w:eastAsia="仿宋_GB2312"/>
          <w:b/>
          <w:sz w:val="32"/>
          <w:szCs w:val="32"/>
          <w:highlight w:val="none"/>
        </w:rPr>
      </w:pPr>
      <w:r>
        <w:rPr>
          <w:rFonts w:hint="eastAsia" w:eastAsia="仿宋_GB2312"/>
          <w:b/>
          <w:sz w:val="32"/>
          <w:szCs w:val="32"/>
          <w:highlight w:val="none"/>
        </w:rPr>
        <w:t>（</w:t>
      </w:r>
      <w:r>
        <w:rPr>
          <w:rFonts w:eastAsia="仿宋_GB2312"/>
          <w:b/>
          <w:sz w:val="32"/>
          <w:szCs w:val="32"/>
          <w:highlight w:val="none"/>
        </w:rPr>
        <w:t>4）业绩证明（5分）</w:t>
      </w:r>
    </w:p>
    <w:p w14:paraId="37072CDB">
      <w:pPr>
        <w:spacing w:line="560" w:lineRule="exact"/>
        <w:ind w:firstLine="640" w:firstLineChars="200"/>
        <w:rPr>
          <w:rFonts w:eastAsia="仿宋_GB2312"/>
          <w:sz w:val="32"/>
          <w:szCs w:val="32"/>
          <w:highlight w:val="none"/>
        </w:rPr>
      </w:pPr>
      <w:r>
        <w:rPr>
          <w:rFonts w:eastAsia="仿宋_GB2312"/>
          <w:sz w:val="32"/>
          <w:szCs w:val="32"/>
          <w:highlight w:val="none"/>
        </w:rPr>
        <w:t>近三年同类项目案例（每提供1份有效合同得1分，上限5分）</w:t>
      </w:r>
    </w:p>
    <w:p w14:paraId="2950AC6B">
      <w:pPr>
        <w:spacing w:line="560" w:lineRule="exact"/>
        <w:ind w:firstLine="643" w:firstLineChars="200"/>
        <w:rPr>
          <w:rFonts w:eastAsia="仿宋_GB2312"/>
          <w:b/>
          <w:sz w:val="32"/>
          <w:szCs w:val="32"/>
          <w:highlight w:val="none"/>
        </w:rPr>
      </w:pPr>
      <w:r>
        <w:rPr>
          <w:rFonts w:hint="eastAsia" w:eastAsia="仿宋_GB2312"/>
          <w:b/>
          <w:sz w:val="32"/>
          <w:szCs w:val="32"/>
          <w:highlight w:val="none"/>
        </w:rPr>
        <w:t>（</w:t>
      </w:r>
      <w:r>
        <w:rPr>
          <w:rFonts w:eastAsia="仿宋_GB2312"/>
          <w:b/>
          <w:sz w:val="32"/>
          <w:szCs w:val="32"/>
          <w:highlight w:val="none"/>
        </w:rPr>
        <w:t>5）服务承诺（10分）</w:t>
      </w:r>
    </w:p>
    <w:p w14:paraId="16F35D11">
      <w:pPr>
        <w:spacing w:line="560" w:lineRule="exact"/>
        <w:ind w:firstLine="643" w:firstLineChars="200"/>
        <w:rPr>
          <w:rFonts w:eastAsia="仿宋_GB2312"/>
          <w:sz w:val="32"/>
          <w:szCs w:val="32"/>
          <w:highlight w:val="none"/>
        </w:rPr>
      </w:pPr>
      <w:r>
        <w:rPr>
          <w:rFonts w:eastAsia="仿宋_GB2312"/>
          <w:b/>
          <w:sz w:val="32"/>
          <w:szCs w:val="32"/>
          <w:highlight w:val="none"/>
        </w:rPr>
        <w:t>响应时效（5分）：</w:t>
      </w:r>
      <w:r>
        <w:rPr>
          <w:rFonts w:eastAsia="仿宋_GB2312"/>
          <w:sz w:val="32"/>
          <w:szCs w:val="32"/>
          <w:highlight w:val="none"/>
        </w:rPr>
        <w:t>常规订单≤2小时响应得5分，每增加1小时扣1分</w:t>
      </w:r>
    </w:p>
    <w:p w14:paraId="114600A3">
      <w:pPr>
        <w:spacing w:line="560" w:lineRule="exact"/>
        <w:ind w:firstLine="643" w:firstLineChars="200"/>
        <w:rPr>
          <w:rFonts w:eastAsia="仿宋_GB2312"/>
          <w:sz w:val="32"/>
          <w:szCs w:val="32"/>
          <w:highlight w:val="none"/>
        </w:rPr>
      </w:pPr>
      <w:r>
        <w:rPr>
          <w:rFonts w:eastAsia="仿宋_GB2312"/>
          <w:b/>
          <w:sz w:val="32"/>
          <w:szCs w:val="32"/>
          <w:highlight w:val="none"/>
        </w:rPr>
        <w:t>售后服务（5分）：</w:t>
      </w:r>
      <w:r>
        <w:rPr>
          <w:rFonts w:eastAsia="仿宋_GB2312"/>
          <w:sz w:val="32"/>
          <w:szCs w:val="32"/>
          <w:highlight w:val="none"/>
        </w:rPr>
        <w:t>提供≥1年质保期得5分，质保期每减少3个月扣2分</w:t>
      </w:r>
      <w:r>
        <w:rPr>
          <w:rFonts w:hint="eastAsia" w:eastAsia="仿宋_GB2312"/>
          <w:sz w:val="32"/>
          <w:szCs w:val="32"/>
          <w:highlight w:val="none"/>
        </w:rPr>
        <w:t>。</w:t>
      </w:r>
    </w:p>
    <w:p w14:paraId="45932E2D">
      <w:pPr>
        <w:spacing w:line="560" w:lineRule="exact"/>
        <w:ind w:firstLine="643" w:firstLineChars="200"/>
        <w:rPr>
          <w:rFonts w:eastAsia="仿宋_GB2312"/>
          <w:b/>
          <w:sz w:val="32"/>
          <w:szCs w:val="32"/>
          <w:highlight w:val="none"/>
        </w:rPr>
      </w:pPr>
      <w:r>
        <w:rPr>
          <w:rFonts w:eastAsia="仿宋_GB2312"/>
          <w:b/>
          <w:sz w:val="32"/>
          <w:szCs w:val="32"/>
          <w:highlight w:val="none"/>
        </w:rPr>
        <w:t>3、价格部分</w:t>
      </w:r>
      <w:r>
        <w:rPr>
          <w:rFonts w:hint="eastAsia" w:eastAsia="仿宋_GB2312"/>
          <w:b/>
          <w:sz w:val="32"/>
          <w:szCs w:val="32"/>
          <w:highlight w:val="none"/>
        </w:rPr>
        <w:t>F3</w:t>
      </w:r>
      <w:r>
        <w:rPr>
          <w:rFonts w:eastAsia="仿宋_GB2312"/>
          <w:b/>
          <w:sz w:val="32"/>
          <w:szCs w:val="32"/>
          <w:highlight w:val="none"/>
        </w:rPr>
        <w:t>（15%）</w:t>
      </w:r>
      <w:r>
        <w:rPr>
          <w:rFonts w:eastAsia="仿宋_GB2312"/>
          <w:b/>
          <w:sz w:val="32"/>
          <w:szCs w:val="32"/>
          <w:highlight w:val="none"/>
        </w:rPr>
        <w:t>（</w:t>
      </w:r>
      <w:r>
        <w:rPr>
          <w:rFonts w:eastAsia="仿宋_GB2312"/>
          <w:sz w:val="32"/>
          <w:szCs w:val="32"/>
          <w:highlight w:val="none"/>
        </w:rPr>
        <w:t>潜在供应商根据</w:t>
      </w:r>
      <w:r>
        <w:rPr>
          <w:rFonts w:hint="eastAsia" w:eastAsia="仿宋_GB2312"/>
          <w:b/>
          <w:sz w:val="32"/>
          <w:szCs w:val="32"/>
          <w:highlight w:val="none"/>
          <w:u w:val="single"/>
        </w:rPr>
        <w:t>胶装复印服务报价单</w:t>
      </w:r>
      <w:r>
        <w:rPr>
          <w:rFonts w:eastAsia="仿宋_GB2312"/>
          <w:sz w:val="32"/>
          <w:szCs w:val="32"/>
          <w:highlight w:val="none"/>
        </w:rPr>
        <w:t>报价</w:t>
      </w:r>
      <w:r>
        <w:rPr>
          <w:rFonts w:eastAsia="仿宋_GB2312"/>
          <w:b/>
          <w:sz w:val="32"/>
          <w:szCs w:val="32"/>
          <w:highlight w:val="none"/>
        </w:rPr>
        <w:t>）</w:t>
      </w:r>
      <w:r>
        <w:rPr>
          <w:rFonts w:hint="eastAsia" w:eastAsia="仿宋_GB2312"/>
          <w:b/>
          <w:sz w:val="32"/>
          <w:szCs w:val="32"/>
          <w:highlight w:val="none"/>
        </w:rPr>
        <w:t>。</w:t>
      </w:r>
    </w:p>
    <w:p w14:paraId="6E556FFF">
      <w:pPr>
        <w:jc w:val="left"/>
        <w:rPr>
          <w:sz w:val="28"/>
          <w:szCs w:val="36"/>
          <w:highlight w:val="none"/>
        </w:rPr>
      </w:pPr>
    </w:p>
    <w:p w14:paraId="79991D5D">
      <w:pPr>
        <w:widowControl/>
        <w:spacing w:line="560" w:lineRule="exact"/>
        <w:rPr>
          <w:b/>
          <w:sz w:val="32"/>
          <w:szCs w:val="32"/>
          <w:highlight w:val="none"/>
        </w:rPr>
      </w:pPr>
      <w:r>
        <w:rPr>
          <w:b/>
          <w:sz w:val="32"/>
          <w:szCs w:val="32"/>
          <w:highlight w:val="none"/>
        </w:rPr>
        <w:t>备注：</w:t>
      </w:r>
    </w:p>
    <w:p w14:paraId="76CA2010">
      <w:pPr>
        <w:widowControl/>
        <w:spacing w:line="560" w:lineRule="exact"/>
        <w:ind w:firstLine="422" w:firstLineChars="200"/>
        <w:rPr>
          <w:highlight w:val="none"/>
        </w:rPr>
      </w:pPr>
      <w:r>
        <w:rPr>
          <w:b/>
          <w:bCs/>
          <w:highlight w:val="none"/>
        </w:rPr>
        <w:t>营业执照等证明文件复印件</w:t>
      </w:r>
      <w:r>
        <w:rPr>
          <w:highlight w:val="none"/>
        </w:rPr>
        <w:t>：</w:t>
      </w:r>
      <w:r>
        <w:rPr>
          <w:rFonts w:hint="eastAsia" w:ascii="宋体" w:hAnsi="宋体" w:cs="宋体"/>
          <w:highlight w:val="none"/>
        </w:rPr>
        <w:t>①</w:t>
      </w:r>
      <w:r>
        <w:rPr>
          <w:highlight w:val="none"/>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65B4DD9">
      <w:pPr>
        <w:widowControl/>
        <w:spacing w:line="560" w:lineRule="exact"/>
        <w:ind w:firstLine="422" w:firstLineChars="200"/>
        <w:rPr>
          <w:highlight w:val="none"/>
        </w:rPr>
      </w:pPr>
      <w:r>
        <w:rPr>
          <w:b/>
          <w:bCs/>
          <w:highlight w:val="none"/>
        </w:rPr>
        <w:t>单位授权书：</w:t>
      </w:r>
      <w:r>
        <w:rPr>
          <w:rFonts w:hint="eastAsia" w:ascii="宋体" w:hAnsi="宋体" w:cs="宋体"/>
          <w:highlight w:val="none"/>
        </w:rPr>
        <w:t>①</w:t>
      </w:r>
      <w:r>
        <w:rPr>
          <w:highlight w:val="none"/>
        </w:rPr>
        <w:t xml:space="preserve">投标人（自然人除外）：若投标人代表为单位授权的委托代理人，应提供本授权书；若投标人代表为单位负责人，应在此项下提交其身份证正反面复印件，可不提供本授权书。 </w:t>
      </w:r>
      <w:r>
        <w:rPr>
          <w:rFonts w:hint="eastAsia" w:ascii="宋体" w:hAnsi="宋体" w:cs="宋体"/>
          <w:highlight w:val="none"/>
        </w:rPr>
        <w:t>②</w:t>
      </w:r>
      <w:r>
        <w:rPr>
          <w:highlight w:val="none"/>
        </w:rPr>
        <w:t xml:space="preserve">投标人为自然人的，可不填写本授权书。 </w:t>
      </w:r>
    </w:p>
    <w:p w14:paraId="2A2A1259">
      <w:pPr>
        <w:spacing w:line="560" w:lineRule="exact"/>
        <w:ind w:firstLine="422" w:firstLineChars="200"/>
        <w:rPr>
          <w:highlight w:val="none"/>
        </w:rPr>
      </w:pPr>
      <w:r>
        <w:rPr>
          <w:b/>
          <w:bCs/>
          <w:highlight w:val="none"/>
        </w:rPr>
        <w:t>信用记录查询结果：</w:t>
      </w:r>
      <w:r>
        <w:rPr>
          <w:rFonts w:hint="eastAsia" w:ascii="宋体" w:hAnsi="宋体" w:cs="宋体"/>
          <w:highlight w:val="none"/>
        </w:rPr>
        <w:t>①</w:t>
      </w:r>
      <w:r>
        <w:rPr>
          <w:highlight w:val="none"/>
        </w:rPr>
        <w:t xml:space="preserve">信用记录查询的截止时点：信用记录查询的截止时点为本项目投标截止当日。 </w:t>
      </w:r>
      <w:r>
        <w:rPr>
          <w:rFonts w:hint="eastAsia" w:ascii="宋体" w:hAnsi="宋体" w:cs="宋体"/>
          <w:highlight w:val="none"/>
        </w:rPr>
        <w:t>②</w:t>
      </w:r>
      <w:r>
        <w:rPr>
          <w:highlight w:val="none"/>
        </w:rPr>
        <w:t xml:space="preserve">信用记录查询渠道：信用中国 （www.creditchina.gov.cn）、中国政府采购网 （www.ccgp.gov.cn）。 </w:t>
      </w:r>
      <w:r>
        <w:rPr>
          <w:rFonts w:hint="eastAsia" w:ascii="宋体" w:hAnsi="宋体" w:cs="宋体"/>
          <w:highlight w:val="none"/>
        </w:rPr>
        <w:t>③</w:t>
      </w:r>
      <w:r>
        <w:rPr>
          <w:highlight w:val="none"/>
        </w:rPr>
        <w:t xml:space="preserve">信用记录的查询：由资格审查小组 通过上述网站查询并打印投标人的信用记录。 </w:t>
      </w:r>
      <w:r>
        <w:rPr>
          <w:rFonts w:hint="eastAsia" w:ascii="宋体" w:hAnsi="宋体" w:cs="宋体"/>
          <w:highlight w:val="none"/>
        </w:rPr>
        <w:t>④</w:t>
      </w:r>
      <w:r>
        <w:rPr>
          <w:highlight w:val="none"/>
        </w:rP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691E836">
      <w:pPr>
        <w:tabs>
          <w:tab w:val="left" w:pos="-1080"/>
          <w:tab w:val="left" w:pos="180"/>
          <w:tab w:val="left" w:pos="567"/>
          <w:tab w:val="left" w:pos="885"/>
          <w:tab w:val="left" w:pos="1080"/>
        </w:tabs>
        <w:snapToGrid w:val="0"/>
        <w:spacing w:line="440" w:lineRule="exact"/>
        <w:rPr>
          <w:rFonts w:ascii="宋体" w:cs="宋体"/>
          <w:b/>
          <w:color w:val="000000"/>
          <w:sz w:val="24"/>
          <w:highlight w:val="none"/>
        </w:rPr>
      </w:pPr>
      <w:r>
        <w:rPr>
          <w:rFonts w:ascii="宋体" w:hAnsi="宋体" w:cs="宋体"/>
          <w:b/>
          <w:color w:val="000000"/>
          <w:sz w:val="24"/>
          <w:highlight w:val="none"/>
        </w:rPr>
        <w:t xml:space="preserve"> </w:t>
      </w:r>
      <w:r>
        <w:rPr>
          <w:rFonts w:hint="eastAsia" w:ascii="宋体" w:hAnsi="宋体" w:cs="宋体"/>
          <w:b/>
          <w:color w:val="000000"/>
          <w:sz w:val="24"/>
          <w:highlight w:val="none"/>
        </w:rPr>
        <w:t>评分标准</w:t>
      </w:r>
    </w:p>
    <w:p w14:paraId="12CF02F5">
      <w:pPr>
        <w:widowControl/>
        <w:ind w:firstLine="440" w:firstLineChars="200"/>
        <w:jc w:val="left"/>
        <w:rPr>
          <w:rFonts w:ascii="微软雅黑" w:hAnsi="微软雅黑" w:eastAsia="微软雅黑" w:cs="微软雅黑"/>
          <w:color w:val="000000"/>
          <w:kern w:val="0"/>
          <w:sz w:val="22"/>
          <w:szCs w:val="22"/>
          <w:highlight w:val="none"/>
          <w:lang w:bidi="ar"/>
        </w:rPr>
      </w:pPr>
      <w:r>
        <w:rPr>
          <w:rFonts w:hint="eastAsia" w:ascii="微软雅黑" w:hAnsi="微软雅黑" w:eastAsia="微软雅黑" w:cs="微软雅黑"/>
          <w:color w:val="000000"/>
          <w:kern w:val="0"/>
          <w:sz w:val="22"/>
          <w:szCs w:val="22"/>
          <w:highlight w:val="none"/>
          <w:lang w:bidi="ar"/>
        </w:rPr>
        <w:t>本遴选项目满分为100分。各投标人的总评分=F1+F2+F3，其中商务分F1为</w:t>
      </w:r>
      <w:r>
        <w:rPr>
          <w:rFonts w:ascii="微软雅黑" w:hAnsi="微软雅黑" w:eastAsia="微软雅黑" w:cs="微软雅黑"/>
          <w:color w:val="000000"/>
          <w:kern w:val="0"/>
          <w:sz w:val="22"/>
          <w:szCs w:val="22"/>
          <w:highlight w:val="none"/>
          <w:lang w:bidi="ar"/>
        </w:rPr>
        <w:t>20</w:t>
      </w:r>
      <w:r>
        <w:rPr>
          <w:rFonts w:hint="eastAsia" w:ascii="微软雅黑" w:hAnsi="微软雅黑" w:eastAsia="微软雅黑" w:cs="微软雅黑"/>
          <w:color w:val="000000"/>
          <w:kern w:val="0"/>
          <w:sz w:val="22"/>
          <w:szCs w:val="22"/>
          <w:highlight w:val="none"/>
          <w:lang w:bidi="ar"/>
        </w:rPr>
        <w:t>分， 技术分F2为</w:t>
      </w:r>
      <w:r>
        <w:rPr>
          <w:rFonts w:ascii="微软雅黑" w:hAnsi="微软雅黑" w:eastAsia="微软雅黑" w:cs="微软雅黑"/>
          <w:color w:val="000000"/>
          <w:kern w:val="0"/>
          <w:sz w:val="22"/>
          <w:szCs w:val="22"/>
          <w:highlight w:val="none"/>
          <w:lang w:bidi="ar"/>
        </w:rPr>
        <w:t>65</w:t>
      </w:r>
      <w:r>
        <w:rPr>
          <w:rFonts w:hint="eastAsia" w:ascii="微软雅黑" w:hAnsi="微软雅黑" w:eastAsia="微软雅黑" w:cs="微软雅黑"/>
          <w:color w:val="000000"/>
          <w:kern w:val="0"/>
          <w:sz w:val="22"/>
          <w:szCs w:val="22"/>
          <w:highlight w:val="none"/>
          <w:lang w:bidi="ar"/>
        </w:rPr>
        <w:t>分,价格分F3为</w:t>
      </w:r>
      <w:r>
        <w:rPr>
          <w:rFonts w:ascii="微软雅黑" w:hAnsi="微软雅黑" w:eastAsia="微软雅黑" w:cs="微软雅黑"/>
          <w:color w:val="000000"/>
          <w:kern w:val="0"/>
          <w:sz w:val="22"/>
          <w:szCs w:val="22"/>
          <w:highlight w:val="none"/>
          <w:lang w:bidi="ar"/>
        </w:rPr>
        <w:t>15</w:t>
      </w:r>
      <w:r>
        <w:rPr>
          <w:rFonts w:hint="eastAsia" w:ascii="微软雅黑" w:hAnsi="微软雅黑" w:eastAsia="微软雅黑" w:cs="微软雅黑"/>
          <w:color w:val="000000"/>
          <w:kern w:val="0"/>
          <w:sz w:val="22"/>
          <w:szCs w:val="22"/>
          <w:highlight w:val="none"/>
          <w:lang w:bidi="ar"/>
        </w:rPr>
        <w:t>分。各投标人的总评分=F1+F2+F3。价格分采用低价优先法计算，即满足遴选文件要求且最后报价最低的供应商的价格为遴选基准价，其价格分为满分。其他供应商的价格分统一按照下列公式计算：遴选报价得分=（遴选基准价／供应商报价）×价格权值×100</w:t>
      </w:r>
    </w:p>
    <w:p w14:paraId="4DB2743B">
      <w:pPr>
        <w:widowControl/>
        <w:ind w:firstLine="440" w:firstLineChars="200"/>
        <w:jc w:val="left"/>
        <w:rPr>
          <w:rFonts w:ascii="微软雅黑" w:hAnsi="微软雅黑" w:eastAsia="微软雅黑" w:cs="微软雅黑"/>
          <w:color w:val="000000"/>
          <w:kern w:val="0"/>
          <w:sz w:val="22"/>
          <w:szCs w:val="22"/>
          <w:highlight w:val="none"/>
          <w:lang w:bidi="ar"/>
        </w:rPr>
      </w:pPr>
      <w:r>
        <w:rPr>
          <w:rFonts w:hint="eastAsia" w:ascii="微软雅黑" w:hAnsi="微软雅黑" w:eastAsia="微软雅黑" w:cs="微软雅黑"/>
          <w:color w:val="000000"/>
          <w:kern w:val="0"/>
          <w:sz w:val="22"/>
          <w:szCs w:val="22"/>
          <w:highlight w:val="none"/>
          <w:lang w:bidi="ar"/>
        </w:rPr>
        <w:t>各评委取各自总评分最高者作为推荐中标合作供应商，最后中标供应商以评委组投票数最高者最终确认。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46697E65-4E2B-4A02-8519-D5EBEFD7122E}"/>
  </w:font>
  <w:font w:name="Microsoft JhengHei">
    <w:panose1 w:val="020B0604030504040204"/>
    <w:charset w:val="88"/>
    <w:family w:val="swiss"/>
    <w:pitch w:val="default"/>
    <w:sig w:usb0="000002A7" w:usb1="28CF4400" w:usb2="00000016" w:usb3="00000000" w:csb0="00100009" w:csb1="00000000"/>
  </w:font>
  <w:font w:name="方正小标宋简体">
    <w:panose1 w:val="02000000000000000000"/>
    <w:charset w:val="86"/>
    <w:family w:val="script"/>
    <w:pitch w:val="default"/>
    <w:sig w:usb0="00000001" w:usb1="08000000" w:usb2="00000000" w:usb3="00000000" w:csb0="00040000" w:csb1="00000000"/>
    <w:embedRegular r:id="rId2" w:fontKey="{96B789AE-CF3D-4D96-B79A-9DA91A3A4171}"/>
  </w:font>
  <w:font w:name="仿宋_GB2312">
    <w:panose1 w:val="02010609030101010101"/>
    <w:charset w:val="86"/>
    <w:family w:val="modern"/>
    <w:pitch w:val="default"/>
    <w:sig w:usb0="00000001" w:usb1="080E0000" w:usb2="00000000" w:usb3="00000000" w:csb0="00040000" w:csb1="00000000"/>
    <w:embedRegular r:id="rId3" w:fontKey="{BACBC0D3-D385-4FD2-B0B5-72A34FD1717C}"/>
  </w:font>
  <w:font w:name="等线">
    <w:panose1 w:val="02010600030101010101"/>
    <w:charset w:val="86"/>
    <w:family w:val="auto"/>
    <w:pitch w:val="default"/>
    <w:sig w:usb0="A00002BF" w:usb1="38CF7CFA" w:usb2="00000016" w:usb3="00000000" w:csb0="0004000F" w:csb1="00000000"/>
    <w:embedRegular r:id="rId4" w:fontKey="{E4031B2D-649E-4A78-B27C-8A00B2AE23BE}"/>
  </w:font>
  <w:font w:name="微软雅黑">
    <w:panose1 w:val="020B0503020204020204"/>
    <w:charset w:val="86"/>
    <w:family w:val="swiss"/>
    <w:pitch w:val="default"/>
    <w:sig w:usb0="80000287" w:usb1="2ACF3C50" w:usb2="00000016" w:usb3="00000000" w:csb0="0004001F" w:csb1="00000000"/>
    <w:embedRegular r:id="rId5" w:fontKey="{21936940-904E-494A-AC50-82813AA2A66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0A0DB"/>
    <w:multiLevelType w:val="singleLevel"/>
    <w:tmpl w:val="4180A0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OTBkN2MxNDNjODE1MjE4MmRlNGZhZjFhNWQ3MmYifQ=="/>
  </w:docVars>
  <w:rsids>
    <w:rsidRoot w:val="00080BD3"/>
    <w:rsid w:val="00080BD3"/>
    <w:rsid w:val="0012379E"/>
    <w:rsid w:val="001D5523"/>
    <w:rsid w:val="00220265"/>
    <w:rsid w:val="0027167A"/>
    <w:rsid w:val="002853E1"/>
    <w:rsid w:val="002918FA"/>
    <w:rsid w:val="002A484E"/>
    <w:rsid w:val="002D018F"/>
    <w:rsid w:val="003A6D9C"/>
    <w:rsid w:val="004955C1"/>
    <w:rsid w:val="004C5AD8"/>
    <w:rsid w:val="00500263"/>
    <w:rsid w:val="00552D59"/>
    <w:rsid w:val="006B7B46"/>
    <w:rsid w:val="007A47B3"/>
    <w:rsid w:val="007C181E"/>
    <w:rsid w:val="0088071A"/>
    <w:rsid w:val="009F1E12"/>
    <w:rsid w:val="009F7883"/>
    <w:rsid w:val="00A105CB"/>
    <w:rsid w:val="00AF0C14"/>
    <w:rsid w:val="00B94736"/>
    <w:rsid w:val="00BC74D4"/>
    <w:rsid w:val="00BE622D"/>
    <w:rsid w:val="00CB031A"/>
    <w:rsid w:val="00CC5F36"/>
    <w:rsid w:val="00CE6C89"/>
    <w:rsid w:val="00D05421"/>
    <w:rsid w:val="00D54BBD"/>
    <w:rsid w:val="00F559AF"/>
    <w:rsid w:val="01CB297C"/>
    <w:rsid w:val="0A7D08EF"/>
    <w:rsid w:val="0BF321CC"/>
    <w:rsid w:val="0C5A18DE"/>
    <w:rsid w:val="0FC84B6A"/>
    <w:rsid w:val="110414F5"/>
    <w:rsid w:val="11A67F1D"/>
    <w:rsid w:val="138E0413"/>
    <w:rsid w:val="139E2979"/>
    <w:rsid w:val="178A7F7B"/>
    <w:rsid w:val="17AB7F20"/>
    <w:rsid w:val="18B53886"/>
    <w:rsid w:val="1B255BD0"/>
    <w:rsid w:val="215D2DC3"/>
    <w:rsid w:val="28F96979"/>
    <w:rsid w:val="2C3F1B33"/>
    <w:rsid w:val="2C695F59"/>
    <w:rsid w:val="2C9129A5"/>
    <w:rsid w:val="36456C4F"/>
    <w:rsid w:val="38C8511B"/>
    <w:rsid w:val="3A431329"/>
    <w:rsid w:val="3E9D3EF0"/>
    <w:rsid w:val="418D1529"/>
    <w:rsid w:val="42167560"/>
    <w:rsid w:val="47F00E85"/>
    <w:rsid w:val="4A4B039E"/>
    <w:rsid w:val="4A7F29C9"/>
    <w:rsid w:val="4ABD43D0"/>
    <w:rsid w:val="4BE11A5A"/>
    <w:rsid w:val="4EA4073F"/>
    <w:rsid w:val="535C6E92"/>
    <w:rsid w:val="55F1744D"/>
    <w:rsid w:val="569909D6"/>
    <w:rsid w:val="5C8E79B5"/>
    <w:rsid w:val="5F764B7B"/>
    <w:rsid w:val="5F795ED8"/>
    <w:rsid w:val="60FB7B42"/>
    <w:rsid w:val="6FA66C9D"/>
    <w:rsid w:val="74116287"/>
    <w:rsid w:val="743069A4"/>
    <w:rsid w:val="77B252CF"/>
    <w:rsid w:val="7AAD3D95"/>
    <w:rsid w:val="7BA448B7"/>
    <w:rsid w:val="7F10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18"/>
    <w:uiPriority w:val="0"/>
    <w:pPr>
      <w:tabs>
        <w:tab w:val="center" w:pos="4153"/>
        <w:tab w:val="right" w:pos="8306"/>
      </w:tabs>
      <w:snapToGrid w:val="0"/>
      <w:jc w:val="left"/>
    </w:pPr>
    <w:rPr>
      <w:sz w:val="18"/>
      <w:szCs w:val="18"/>
    </w:rPr>
  </w:style>
  <w:style w:type="paragraph" w:styleId="4">
    <w:name w:val="header"/>
    <w:basedOn w:val="1"/>
    <w:link w:val="1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font21"/>
    <w:basedOn w:val="7"/>
    <w:autoRedefine/>
    <w:qFormat/>
    <w:uiPriority w:val="0"/>
    <w:rPr>
      <w:rFonts w:hint="eastAsia" w:ascii="宋体" w:hAnsi="宋体" w:eastAsia="宋体" w:cs="宋体"/>
      <w:color w:val="000000"/>
      <w:sz w:val="20"/>
      <w:szCs w:val="20"/>
      <w:u w:val="none"/>
    </w:rPr>
  </w:style>
  <w:style w:type="character" w:customStyle="1" w:styleId="9">
    <w:name w:val="font41"/>
    <w:basedOn w:val="7"/>
    <w:autoRedefine/>
    <w:qFormat/>
    <w:uiPriority w:val="0"/>
    <w:rPr>
      <w:rFonts w:hint="default" w:ascii="Times New Roman" w:hAnsi="Times New Roman" w:cs="Times New Roman"/>
      <w:color w:val="000000"/>
      <w:sz w:val="20"/>
      <w:szCs w:val="20"/>
      <w:u w:val="none"/>
    </w:rPr>
  </w:style>
  <w:style w:type="character" w:customStyle="1" w:styleId="10">
    <w:name w:val="批注框文本 字符"/>
    <w:basedOn w:val="7"/>
    <w:link w:val="2"/>
    <w:autoRedefine/>
    <w:qFormat/>
    <w:uiPriority w:val="0"/>
    <w:rPr>
      <w:rFonts w:asciiTheme="minorHAnsi" w:hAnsiTheme="minorHAnsi" w:eastAsiaTheme="minorEastAsia" w:cstheme="minorBidi"/>
      <w:kern w:val="2"/>
      <w:sz w:val="18"/>
      <w:szCs w:val="18"/>
    </w:rPr>
  </w:style>
  <w:style w:type="character" w:customStyle="1" w:styleId="11">
    <w:name w:val="font31"/>
    <w:basedOn w:val="7"/>
    <w:autoRedefine/>
    <w:qFormat/>
    <w:uiPriority w:val="0"/>
    <w:rPr>
      <w:rFonts w:hint="default" w:ascii="Times New Roman" w:hAnsi="Times New Roman" w:cs="Times New Roman"/>
      <w:color w:val="000000"/>
      <w:sz w:val="20"/>
      <w:szCs w:val="20"/>
      <w:u w:val="none"/>
    </w:rPr>
  </w:style>
  <w:style w:type="character" w:customStyle="1" w:styleId="12">
    <w:name w:val="font51"/>
    <w:basedOn w:val="7"/>
    <w:autoRedefine/>
    <w:qFormat/>
    <w:uiPriority w:val="0"/>
    <w:rPr>
      <w:rFonts w:hint="default" w:ascii="Times New Roman" w:hAnsi="Times New Roman" w:cs="Times New Roman"/>
      <w:color w:val="000000"/>
      <w:sz w:val="20"/>
      <w:szCs w:val="20"/>
      <w:u w:val="none"/>
    </w:rPr>
  </w:style>
  <w:style w:type="character" w:customStyle="1" w:styleId="13">
    <w:name w:val="font61"/>
    <w:basedOn w:val="7"/>
    <w:autoRedefine/>
    <w:qFormat/>
    <w:uiPriority w:val="0"/>
    <w:rPr>
      <w:rFonts w:hint="default" w:ascii="Times New Roman" w:hAnsi="Times New Roman" w:cs="Times New Roman"/>
      <w:color w:val="000000"/>
      <w:sz w:val="20"/>
      <w:szCs w:val="20"/>
      <w:u w:val="none"/>
      <w:vertAlign w:val="subscript"/>
    </w:rPr>
  </w:style>
  <w:style w:type="character" w:customStyle="1" w:styleId="14">
    <w:name w:val="font11"/>
    <w:basedOn w:val="7"/>
    <w:qFormat/>
    <w:uiPriority w:val="0"/>
    <w:rPr>
      <w:rFonts w:hint="eastAsia" w:ascii="宋体" w:hAnsi="宋体" w:eastAsia="宋体" w:cs="宋体"/>
      <w:color w:val="000000"/>
      <w:sz w:val="24"/>
      <w:szCs w:val="24"/>
      <w:u w:val="none"/>
    </w:rPr>
  </w:style>
  <w:style w:type="character" w:customStyle="1" w:styleId="15">
    <w:name w:val="font71"/>
    <w:basedOn w:val="7"/>
    <w:uiPriority w:val="0"/>
    <w:rPr>
      <w:rFonts w:hint="eastAsia" w:ascii="Microsoft JhengHei" w:hAnsi="Microsoft JhengHei" w:eastAsia="Microsoft JhengHei" w:cs="Microsoft JhengHei"/>
      <w:color w:val="000000"/>
      <w:sz w:val="22"/>
      <w:szCs w:val="22"/>
      <w:u w:val="none"/>
    </w:rPr>
  </w:style>
  <w:style w:type="character" w:customStyle="1" w:styleId="16">
    <w:name w:val="font101"/>
    <w:basedOn w:val="7"/>
    <w:qFormat/>
    <w:uiPriority w:val="0"/>
    <w:rPr>
      <w:rFonts w:hint="eastAsia" w:ascii="宋体" w:hAnsi="宋体" w:eastAsia="宋体" w:cs="宋体"/>
      <w:color w:val="000000"/>
      <w:sz w:val="22"/>
      <w:szCs w:val="22"/>
      <w:u w:val="none"/>
    </w:rPr>
  </w:style>
  <w:style w:type="character" w:customStyle="1" w:styleId="17">
    <w:name w:val="页眉 字符"/>
    <w:basedOn w:val="7"/>
    <w:link w:val="4"/>
    <w:uiPriority w:val="0"/>
    <w:rPr>
      <w:rFonts w:asciiTheme="minorHAnsi" w:hAnsiTheme="minorHAnsi" w:eastAsiaTheme="minorEastAsia" w:cstheme="minorBidi"/>
      <w:kern w:val="2"/>
      <w:sz w:val="18"/>
      <w:szCs w:val="18"/>
    </w:rPr>
  </w:style>
  <w:style w:type="character" w:customStyle="1" w:styleId="18">
    <w:name w:val="页脚 字符"/>
    <w:basedOn w:val="7"/>
    <w:link w:val="3"/>
    <w:uiPriority w:val="0"/>
    <w:rPr>
      <w:rFonts w:asciiTheme="minorHAnsi" w:hAnsiTheme="minorHAnsi" w:eastAsiaTheme="minorEastAsia" w:cstheme="minorBidi"/>
      <w:kern w:val="2"/>
      <w:sz w:val="18"/>
      <w:szCs w:val="18"/>
    </w:rPr>
  </w:style>
  <w:style w:type="paragraph" w:styleId="19">
    <w:name w:val="List Paragraph"/>
    <w:basedOn w:val="1"/>
    <w:qFormat/>
    <w:uiPriority w:val="34"/>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1015</Words>
  <Characters>1217</Characters>
  <Lines>22</Lines>
  <Paragraphs>6</Paragraphs>
  <TotalTime>29</TotalTime>
  <ScaleCrop>false</ScaleCrop>
  <LinksUpToDate>false</LinksUpToDate>
  <CharactersWithSpaces>1343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2023-04-03T08:49:00Z</dcterms:created>
  <dc:creator>bgs</dc:creator>
  <cp:lastModifiedBy>游弋</cp:lastModifiedBy>
  <cp:lastPrinted>2023-09-18T08:01:00Z</cp:lastPrinted>
  <dcterms:modified xsi:type="dcterms:W3CDTF">2025-03-31T08:22:36Z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6EB0E72DC72B44E49AB08A6FDF4ED674_13</vt:lpwstr>
  </property>
  <property fmtid="{D5CDD505-2E9C-101B-9397-08002B2CF9AE}" pid="4" name="KSOTemplateDocerSaveRecord">
    <vt:lpwstr>eyJoZGlkIjoiMzg0OTBkN2MxNDNjODE1MjE4MmRlNGZhZjFhNWQ3MmYiLCJ1c2VySWQiOiI0MjMwMTExNTYifQ==</vt:lpwstr>
  </property>
</Properties>
</file>