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检测</w:t>
      </w:r>
      <w:r>
        <w:rPr>
          <w:b/>
          <w:sz w:val="48"/>
          <w:szCs w:val="48"/>
        </w:rPr>
        <w:t>费</w:t>
      </w:r>
      <w:r>
        <w:rPr>
          <w:rFonts w:hint="eastAsia"/>
          <w:b/>
          <w:sz w:val="48"/>
          <w:szCs w:val="48"/>
        </w:rPr>
        <w:t>报价单</w:t>
      </w:r>
    </w:p>
    <w:p>
      <w:pPr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需求方：福建省产品质量检验研究院   服务方: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</w:t>
      </w:r>
    </w:p>
    <w:p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联系人：陈先生                     联系人： </w:t>
      </w:r>
      <w:r>
        <w:rPr>
          <w:sz w:val="24"/>
          <w:szCs w:val="24"/>
          <w:u w:val="single"/>
        </w:rPr>
        <w:t xml:space="preserve">                   </w:t>
      </w:r>
    </w:p>
    <w:p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联系电话：</w:t>
      </w:r>
      <w:r>
        <w:rPr>
          <w:sz w:val="24"/>
          <w:szCs w:val="24"/>
        </w:rPr>
        <w:t>0591-83732144</w:t>
      </w:r>
      <w:r>
        <w:rPr>
          <w:rFonts w:hint="eastAsia"/>
          <w:sz w:val="24"/>
          <w:szCs w:val="24"/>
        </w:rPr>
        <w:t xml:space="preserve">            联系电话：</w:t>
      </w:r>
      <w:r>
        <w:rPr>
          <w:rFonts w:hint="eastAsia"/>
          <w:sz w:val="24"/>
          <w:szCs w:val="24"/>
          <w:u w:val="single"/>
        </w:rPr>
        <w:t xml:space="preserve">                   </w:t>
      </w:r>
    </w:p>
    <w:p>
      <w:pPr>
        <w:spacing w:line="360" w:lineRule="auto"/>
        <w:rPr>
          <w:sz w:val="24"/>
          <w:szCs w:val="24"/>
        </w:rPr>
      </w:pPr>
    </w:p>
    <w:tbl>
      <w:tblPr>
        <w:tblStyle w:val="6"/>
        <w:tblW w:w="848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432"/>
        <w:gridCol w:w="1106"/>
        <w:gridCol w:w="1030"/>
        <w:gridCol w:w="813"/>
        <w:gridCol w:w="1134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项目内容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32" w:type="dxa"/>
            <w:vAlign w:val="center"/>
          </w:tcPr>
          <w:p>
            <w:r>
              <w:rPr>
                <w:rFonts w:hint="eastAsia"/>
              </w:rPr>
              <w:t>实验废水检测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vAlign w:val="center"/>
          </w:tcPr>
          <w:p>
            <w:pPr>
              <w:jc w:val="center"/>
            </w:pPr>
          </w:p>
        </w:tc>
        <w:tc>
          <w:tcPr>
            <w:tcW w:w="81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园区</w:t>
            </w:r>
            <w:r>
              <w:t>废水</w:t>
            </w:r>
            <w:r>
              <w:rPr>
                <w:rFonts w:hint="eastAsia"/>
              </w:rPr>
              <w:t xml:space="preserve">检测 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vAlign w:val="center"/>
          </w:tcPr>
          <w:p>
            <w:pPr>
              <w:jc w:val="center"/>
            </w:pPr>
          </w:p>
        </w:tc>
        <w:tc>
          <w:tcPr>
            <w:tcW w:w="81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园区</w:t>
            </w:r>
            <w:r>
              <w:t>废</w:t>
            </w:r>
            <w:r>
              <w:rPr>
                <w:rFonts w:hint="eastAsia"/>
              </w:rPr>
              <w:t xml:space="preserve">气检测 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vAlign w:val="center"/>
          </w:tcPr>
          <w:p>
            <w:pPr>
              <w:jc w:val="center"/>
            </w:pPr>
          </w:p>
        </w:tc>
        <w:tc>
          <w:tcPr>
            <w:tcW w:w="81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园区</w:t>
            </w:r>
            <w:r>
              <w:t>噪声</w:t>
            </w:r>
            <w:r>
              <w:rPr>
                <w:rFonts w:hint="eastAsia"/>
              </w:rPr>
              <w:t xml:space="preserve">检测 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vAlign w:val="center"/>
          </w:tcPr>
          <w:p>
            <w:pPr>
              <w:jc w:val="center"/>
            </w:pPr>
          </w:p>
        </w:tc>
        <w:tc>
          <w:tcPr>
            <w:tcW w:w="81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  <w:r>
              <w:t>项目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vAlign w:val="center"/>
          </w:tcPr>
          <w:p>
            <w:pPr>
              <w:jc w:val="center"/>
            </w:pPr>
          </w:p>
        </w:tc>
        <w:tc>
          <w:tcPr>
            <w:tcW w:w="81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2432" w:type="dxa"/>
            <w:vAlign w:val="center"/>
          </w:tcPr>
          <w:p/>
        </w:tc>
        <w:tc>
          <w:tcPr>
            <w:tcW w:w="1106" w:type="dxa"/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vAlign w:val="center"/>
          </w:tcPr>
          <w:p>
            <w:pPr>
              <w:jc w:val="center"/>
            </w:pPr>
          </w:p>
        </w:tc>
        <w:tc>
          <w:tcPr>
            <w:tcW w:w="81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6515" w:type="dxa"/>
            <w:gridSpan w:val="5"/>
            <w:vAlign w:val="center"/>
          </w:tcPr>
          <w:p>
            <w:r>
              <w:rPr>
                <w:rFonts w:hint="eastAsia"/>
              </w:rPr>
              <w:t>大写：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</w:tr>
    </w:tbl>
    <w:p>
      <w:pPr>
        <w:jc w:val="left"/>
        <w:rPr>
          <w:rFonts w:hint="default"/>
          <w:lang w:val="en-US" w:eastAsia="zh-CN"/>
        </w:rPr>
      </w:pPr>
      <w:r>
        <w:rPr>
          <w:rFonts w:hint="eastAsia"/>
        </w:rPr>
        <w:t>备注：根据以下服务内容进行报价，以上报价应是含税费和差旅费等最终报价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本项目最高限价为：3.98万元，超过该报价为无效报价。</w:t>
      </w:r>
    </w:p>
    <w:p>
      <w:pPr>
        <w:jc w:val="left"/>
      </w:pPr>
      <w:r>
        <w:rPr>
          <w:rFonts w:hint="eastAsia"/>
        </w:rPr>
        <w:t>1.每月一</w:t>
      </w:r>
      <w:r>
        <w:t>次对我院</w:t>
      </w:r>
      <w:r>
        <w:rPr>
          <w:rFonts w:hint="eastAsia"/>
        </w:rPr>
        <w:t>马尾</w:t>
      </w:r>
      <w:r>
        <w:t>基地进行实验</w:t>
      </w:r>
      <w:r>
        <w:rPr>
          <w:rFonts w:hint="eastAsia"/>
        </w:rPr>
        <w:t>废水（</w:t>
      </w:r>
      <w:r>
        <w:t>１个出水点）水质检测</w:t>
      </w:r>
      <w:r>
        <w:rPr>
          <w:rFonts w:hint="eastAsia"/>
        </w:rPr>
        <w:t>。</w:t>
      </w:r>
      <w:r>
        <w:t>检测</w:t>
      </w:r>
      <w:r>
        <w:rPr>
          <w:rFonts w:hint="eastAsia"/>
        </w:rPr>
        <w:t>项目：易沉固体、悬浮物、溶解性固体、动植物油、石油类、pH 值、五日生化需氧量、化学需氧量、氨氮、总氮、总磷、阴离子表面活性剂等）；</w:t>
      </w:r>
    </w:p>
    <w:p>
      <w:pPr>
        <w:jc w:val="left"/>
      </w:pPr>
      <w:r>
        <w:t>2</w:t>
      </w:r>
      <w:r>
        <w:rPr>
          <w:rFonts w:hint="eastAsia"/>
        </w:rPr>
        <w:t>．</w:t>
      </w:r>
      <w:r>
        <w:t>每年</w:t>
      </w:r>
      <w:r>
        <w:rPr>
          <w:rFonts w:hint="eastAsia"/>
        </w:rPr>
        <w:t>一</w:t>
      </w:r>
      <w:r>
        <w:t>次对</w:t>
      </w:r>
      <w:r>
        <w:rPr>
          <w:rFonts w:hint="eastAsia"/>
        </w:rPr>
        <w:t>我</w:t>
      </w:r>
      <w:r>
        <w:t>院本部及</w:t>
      </w:r>
      <w:r>
        <w:rPr>
          <w:rFonts w:hint="eastAsia"/>
        </w:rPr>
        <w:t>马尾</w:t>
      </w:r>
      <w:r>
        <w:t>基地废水、废气</w:t>
      </w:r>
      <w:r>
        <w:rPr>
          <w:rFonts w:hint="eastAsia"/>
        </w:rPr>
        <w:t>（</w:t>
      </w:r>
      <w:r>
        <w:t>含</w:t>
      </w:r>
      <w:r>
        <w:rPr>
          <w:rFonts w:hint="eastAsia"/>
        </w:rPr>
        <w:t>本部、</w:t>
      </w:r>
      <w:r>
        <w:t>马尾）、噪声检测</w:t>
      </w:r>
      <w:r>
        <w:rPr>
          <w:rFonts w:hint="eastAsia"/>
        </w:rPr>
        <w:t>（</w:t>
      </w:r>
      <w:r>
        <w:t>含</w:t>
      </w:r>
      <w:r>
        <w:rPr>
          <w:rFonts w:hint="eastAsia"/>
        </w:rPr>
        <w:t>本</w:t>
      </w:r>
      <w:r>
        <w:t>部</w:t>
      </w:r>
      <w:r>
        <w:rPr>
          <w:rFonts w:hint="eastAsia"/>
        </w:rPr>
        <w:t>、</w:t>
      </w:r>
      <w:r>
        <w:t>马尾）</w:t>
      </w:r>
      <w:r>
        <w:rPr>
          <w:rFonts w:hint="eastAsia"/>
        </w:rPr>
        <w:t>。检测</w:t>
      </w:r>
      <w:r>
        <w:t>项目：</w:t>
      </w:r>
      <w:r>
        <w:rPr>
          <w:rFonts w:hint="eastAsia"/>
        </w:rPr>
        <w:t>（1）无组织废气：非甲烷总烃、颗粒物、甲苯、氮氧化物、硫酸雾、氯化氢等</w:t>
      </w:r>
      <w:r>
        <w:t>；</w:t>
      </w:r>
      <w:r>
        <w:rPr>
          <w:rFonts w:hint="eastAsia"/>
        </w:rPr>
        <w:t>（2）固定污染源废气：非甲烷总烃、甲苯、氮氧化物、硫酸雾、氯化氢、油烟等；（3）废水：pH值、化学需氧量、五日生化需氧量、悬浮物、氨氮、动植物油等；（4）噪声：厂界噪声。</w:t>
      </w:r>
    </w:p>
    <w:p>
      <w:pPr>
        <w:jc w:val="left"/>
        <w:rPr>
          <w:rFonts w:hint="eastAsia"/>
        </w:rPr>
      </w:pPr>
      <w:r>
        <w:rPr>
          <w:rFonts w:hint="eastAsia"/>
        </w:rPr>
        <w:t>3.根据</w:t>
      </w:r>
      <w:r>
        <w:t>检测</w:t>
      </w:r>
      <w:r>
        <w:rPr>
          <w:rFonts w:hint="eastAsia"/>
        </w:rPr>
        <w:t>结果</w:t>
      </w:r>
      <w:r>
        <w:t>出据合法有效检测报告。</w:t>
      </w:r>
    </w:p>
    <w:p>
      <w:pPr>
        <w:ind w:firstLine="4560" w:firstLineChars="1900"/>
        <w:rPr>
          <w:sz w:val="24"/>
          <w:szCs w:val="24"/>
        </w:rPr>
      </w:pPr>
    </w:p>
    <w:p>
      <w:pPr>
        <w:ind w:firstLine="4560" w:firstLineChars="1900"/>
        <w:rPr>
          <w:sz w:val="24"/>
          <w:szCs w:val="24"/>
        </w:rPr>
      </w:pPr>
    </w:p>
    <w:p>
      <w:pPr>
        <w:ind w:firstLine="4560" w:firstLineChars="1900"/>
        <w:rPr>
          <w:sz w:val="24"/>
          <w:szCs w:val="24"/>
        </w:rPr>
      </w:pPr>
    </w:p>
    <w:p>
      <w:pPr>
        <w:ind w:firstLine="4560" w:firstLineChars="1900"/>
        <w:rPr>
          <w:sz w:val="24"/>
          <w:szCs w:val="24"/>
        </w:rPr>
      </w:pPr>
      <w:bookmarkStart w:id="0" w:name="_GoBack"/>
      <w:bookmarkEnd w:id="0"/>
    </w:p>
    <w:p>
      <w:pPr>
        <w:ind w:firstLine="4560" w:firstLineChars="19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报价方：（盖章）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</w:t>
      </w:r>
    </w:p>
    <w:p>
      <w:pPr>
        <w:ind w:firstLine="4560" w:firstLineChars="1900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p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g0OTBkN2MxNDNjODE1MjE4MmRlNGZhZjFhNWQ3MmYifQ=="/>
  </w:docVars>
  <w:rsids>
    <w:rsidRoot w:val="00D7798F"/>
    <w:rsid w:val="00024F56"/>
    <w:rsid w:val="0002672E"/>
    <w:rsid w:val="000329C6"/>
    <w:rsid w:val="00094F22"/>
    <w:rsid w:val="000D68FB"/>
    <w:rsid w:val="000E7C1F"/>
    <w:rsid w:val="000F410B"/>
    <w:rsid w:val="000F475C"/>
    <w:rsid w:val="000F71F3"/>
    <w:rsid w:val="00162811"/>
    <w:rsid w:val="00191416"/>
    <w:rsid w:val="00192045"/>
    <w:rsid w:val="001C4ABE"/>
    <w:rsid w:val="001F168D"/>
    <w:rsid w:val="00206CD9"/>
    <w:rsid w:val="002217BA"/>
    <w:rsid w:val="00231395"/>
    <w:rsid w:val="00234C66"/>
    <w:rsid w:val="00267AE6"/>
    <w:rsid w:val="002B1CC5"/>
    <w:rsid w:val="002B3580"/>
    <w:rsid w:val="00300EC6"/>
    <w:rsid w:val="00303323"/>
    <w:rsid w:val="00321A8D"/>
    <w:rsid w:val="004536A0"/>
    <w:rsid w:val="00484557"/>
    <w:rsid w:val="004A1172"/>
    <w:rsid w:val="004A49E5"/>
    <w:rsid w:val="004B07F5"/>
    <w:rsid w:val="004B57AE"/>
    <w:rsid w:val="004C00F7"/>
    <w:rsid w:val="004C11A2"/>
    <w:rsid w:val="004D1B1F"/>
    <w:rsid w:val="004D26D9"/>
    <w:rsid w:val="004E3C81"/>
    <w:rsid w:val="0054588F"/>
    <w:rsid w:val="00577067"/>
    <w:rsid w:val="005A1F47"/>
    <w:rsid w:val="0062672A"/>
    <w:rsid w:val="00633307"/>
    <w:rsid w:val="00670291"/>
    <w:rsid w:val="006A4485"/>
    <w:rsid w:val="006C004D"/>
    <w:rsid w:val="006C2219"/>
    <w:rsid w:val="006D7DDC"/>
    <w:rsid w:val="007039BE"/>
    <w:rsid w:val="0071329A"/>
    <w:rsid w:val="00777E95"/>
    <w:rsid w:val="00785A8D"/>
    <w:rsid w:val="007B1DE5"/>
    <w:rsid w:val="007C2B7D"/>
    <w:rsid w:val="00810B0C"/>
    <w:rsid w:val="00821C02"/>
    <w:rsid w:val="00832DF4"/>
    <w:rsid w:val="008A0011"/>
    <w:rsid w:val="008A363E"/>
    <w:rsid w:val="008A4CCC"/>
    <w:rsid w:val="008D0CE6"/>
    <w:rsid w:val="00902A4D"/>
    <w:rsid w:val="00903144"/>
    <w:rsid w:val="00920C99"/>
    <w:rsid w:val="009218FA"/>
    <w:rsid w:val="00936254"/>
    <w:rsid w:val="0093692D"/>
    <w:rsid w:val="00967D54"/>
    <w:rsid w:val="009D3C2C"/>
    <w:rsid w:val="009E421F"/>
    <w:rsid w:val="00AD5ACC"/>
    <w:rsid w:val="00AE273A"/>
    <w:rsid w:val="00AF0691"/>
    <w:rsid w:val="00B03E17"/>
    <w:rsid w:val="00B538DB"/>
    <w:rsid w:val="00BD5197"/>
    <w:rsid w:val="00BE3B60"/>
    <w:rsid w:val="00BE690C"/>
    <w:rsid w:val="00C22EB8"/>
    <w:rsid w:val="00C41B53"/>
    <w:rsid w:val="00C41E61"/>
    <w:rsid w:val="00CA1D28"/>
    <w:rsid w:val="00CE03EC"/>
    <w:rsid w:val="00CE3477"/>
    <w:rsid w:val="00CE733A"/>
    <w:rsid w:val="00CF5E87"/>
    <w:rsid w:val="00D32F68"/>
    <w:rsid w:val="00D66827"/>
    <w:rsid w:val="00D7798F"/>
    <w:rsid w:val="00D95F59"/>
    <w:rsid w:val="00DA4702"/>
    <w:rsid w:val="00DD292E"/>
    <w:rsid w:val="00DE2CCE"/>
    <w:rsid w:val="00DF3A8C"/>
    <w:rsid w:val="00E02262"/>
    <w:rsid w:val="00E107CE"/>
    <w:rsid w:val="00EA0C03"/>
    <w:rsid w:val="00EB4B53"/>
    <w:rsid w:val="00ED3E49"/>
    <w:rsid w:val="00F1120A"/>
    <w:rsid w:val="00F20585"/>
    <w:rsid w:val="00F20BFD"/>
    <w:rsid w:val="00F33F3B"/>
    <w:rsid w:val="00F4505D"/>
    <w:rsid w:val="00F63933"/>
    <w:rsid w:val="00FC18B9"/>
    <w:rsid w:val="00FC43B2"/>
    <w:rsid w:val="00FC7C83"/>
    <w:rsid w:val="00FD539D"/>
    <w:rsid w:val="00FE116B"/>
    <w:rsid w:val="36A51BF8"/>
    <w:rsid w:val="6665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581</Characters>
  <Lines>4</Lines>
  <Paragraphs>1</Paragraphs>
  <TotalTime>533</TotalTime>
  <ScaleCrop>false</ScaleCrop>
  <LinksUpToDate>false</LinksUpToDate>
  <CharactersWithSpaces>681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2020-08-28T03:18:00Z</dcterms:created>
  <dc:creator>陈龙华</dc:creator>
  <cp:lastModifiedBy>游弋</cp:lastModifiedBy>
  <cp:lastPrinted>2023-10-19T06:59:00Z</cp:lastPrinted>
  <dcterms:modified xsi:type="dcterms:W3CDTF">2024-01-12T08:33:30Z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AE7FABFAE68F4E6C80B4756FF7F0623E_12</vt:lpwstr>
  </property>
</Properties>
</file>