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r>
        <w:rPr>
          <w:b/>
          <w:sz w:val="30"/>
          <w:szCs w:val="30"/>
        </w:rPr>
        <w:t xml:space="preserve">附件1 </w:t>
      </w:r>
      <w:r>
        <w:rPr>
          <w:rFonts w:hint="eastAsia"/>
          <w:b/>
          <w:sz w:val="30"/>
          <w:szCs w:val="30"/>
        </w:rPr>
        <w:t xml:space="preserve"> 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（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FQIIZB1902-2802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  <w:bookmarkStart w:id="0" w:name="_GoBack"/>
      <w:bookmarkEnd w:id="0"/>
    </w:p>
    <w:tbl>
      <w:tblPr>
        <w:tblStyle w:val="8"/>
        <w:tblW w:w="98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1"/>
        <w:gridCol w:w="2135"/>
        <w:gridCol w:w="1320"/>
        <w:gridCol w:w="868"/>
        <w:gridCol w:w="1110"/>
        <w:gridCol w:w="1140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</w:t>
            </w:r>
            <w:r>
              <w:rPr>
                <w:color w:val="000000"/>
                <w:kern w:val="0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PriboFast228 净化柱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25T/5mL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普瑞邦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3200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6400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M2008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WondaDisc 疏水聚四氟乙烯针头滤器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PTFE/B 直径：13mm 孔径：0.22um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岛津技迩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20盒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8810-31322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离子色谱柱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阴离子分析柱Dionex IonPac AS19（250mm×4 mm）；阴离子保护柱IonPacAG19（50mm×4mm）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Thermo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2根/套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15000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062885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062887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C18柱（短）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RD-C18,5um,4.6*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中谱红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10018-0546015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C18柱（长）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RD-C18,5um,4.6*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250mm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中谱红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1900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7600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10018-0546025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河豚毒素专用柱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SQ-PAK ST 2.0*150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StanQuik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SQ-000-41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双酚A专用柱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SQ-C18 2.1*50mm 1.8um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StanQuik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SQ-757-902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连接管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二级燃烧管连接管（仪器：rapid n cube）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elementar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货号：16.00-0130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Turn-table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（坩埚盘）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配套PRECISA 340使用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 xml:space="preserve">precisa 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7800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7800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货号：PRECI-340-4065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/>
    <w:p>
      <w:pPr>
        <w:pStyle w:val="11"/>
        <w:spacing w:line="360" w:lineRule="auto"/>
        <w:ind w:firstLine="0" w:firstLineChars="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9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9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1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5923C21"/>
    <w:rsid w:val="06A90F06"/>
    <w:rsid w:val="08576F93"/>
    <w:rsid w:val="088B6162"/>
    <w:rsid w:val="096D2A46"/>
    <w:rsid w:val="0A3774D1"/>
    <w:rsid w:val="0AF838C6"/>
    <w:rsid w:val="0B5F736F"/>
    <w:rsid w:val="0B7F3B76"/>
    <w:rsid w:val="0C204552"/>
    <w:rsid w:val="0C3C3D4E"/>
    <w:rsid w:val="0CE17569"/>
    <w:rsid w:val="108069E1"/>
    <w:rsid w:val="109A35C8"/>
    <w:rsid w:val="11BC4E30"/>
    <w:rsid w:val="15D9124D"/>
    <w:rsid w:val="15E644B9"/>
    <w:rsid w:val="17455126"/>
    <w:rsid w:val="17C75975"/>
    <w:rsid w:val="17E95AA7"/>
    <w:rsid w:val="17F24E27"/>
    <w:rsid w:val="18AB1FB5"/>
    <w:rsid w:val="19BF2DF4"/>
    <w:rsid w:val="1A835B31"/>
    <w:rsid w:val="1B435068"/>
    <w:rsid w:val="1D347DDC"/>
    <w:rsid w:val="1F29113B"/>
    <w:rsid w:val="20F437BF"/>
    <w:rsid w:val="216700DB"/>
    <w:rsid w:val="25226FEA"/>
    <w:rsid w:val="258C2D33"/>
    <w:rsid w:val="25CE7A54"/>
    <w:rsid w:val="279511A5"/>
    <w:rsid w:val="280A2A15"/>
    <w:rsid w:val="28110C22"/>
    <w:rsid w:val="28D2374D"/>
    <w:rsid w:val="29921D7E"/>
    <w:rsid w:val="2A7D365C"/>
    <w:rsid w:val="2D462A1C"/>
    <w:rsid w:val="2E9B7101"/>
    <w:rsid w:val="2F116967"/>
    <w:rsid w:val="314901D0"/>
    <w:rsid w:val="31DE3F60"/>
    <w:rsid w:val="3332119B"/>
    <w:rsid w:val="3374270C"/>
    <w:rsid w:val="34FB5A2A"/>
    <w:rsid w:val="35604142"/>
    <w:rsid w:val="35F80DDA"/>
    <w:rsid w:val="37B025CC"/>
    <w:rsid w:val="38467F16"/>
    <w:rsid w:val="3860577F"/>
    <w:rsid w:val="396B6DF7"/>
    <w:rsid w:val="398C6869"/>
    <w:rsid w:val="3A354EEA"/>
    <w:rsid w:val="3B006E0D"/>
    <w:rsid w:val="3B131307"/>
    <w:rsid w:val="3B660832"/>
    <w:rsid w:val="407D4B7E"/>
    <w:rsid w:val="413119A5"/>
    <w:rsid w:val="41754D92"/>
    <w:rsid w:val="41FD3719"/>
    <w:rsid w:val="437255C4"/>
    <w:rsid w:val="45BC7CA9"/>
    <w:rsid w:val="4713009C"/>
    <w:rsid w:val="47A72EE4"/>
    <w:rsid w:val="47D30435"/>
    <w:rsid w:val="487B2324"/>
    <w:rsid w:val="487D01CC"/>
    <w:rsid w:val="49054AB6"/>
    <w:rsid w:val="4A723F88"/>
    <w:rsid w:val="4B743C6B"/>
    <w:rsid w:val="4BCD5257"/>
    <w:rsid w:val="4C1B48FA"/>
    <w:rsid w:val="4D7E092F"/>
    <w:rsid w:val="4E3E13B8"/>
    <w:rsid w:val="4E903FAA"/>
    <w:rsid w:val="52401FBD"/>
    <w:rsid w:val="53B80877"/>
    <w:rsid w:val="5673020C"/>
    <w:rsid w:val="57B11711"/>
    <w:rsid w:val="5807349B"/>
    <w:rsid w:val="5D75050B"/>
    <w:rsid w:val="5F422E45"/>
    <w:rsid w:val="616D6002"/>
    <w:rsid w:val="620C1952"/>
    <w:rsid w:val="623F7955"/>
    <w:rsid w:val="630E39E5"/>
    <w:rsid w:val="65B800EA"/>
    <w:rsid w:val="69DB6116"/>
    <w:rsid w:val="6A756BDB"/>
    <w:rsid w:val="6AFD5DCE"/>
    <w:rsid w:val="6B497CBD"/>
    <w:rsid w:val="6BA0063A"/>
    <w:rsid w:val="6E55775E"/>
    <w:rsid w:val="6EE92FB4"/>
    <w:rsid w:val="70D341FF"/>
    <w:rsid w:val="7152577B"/>
    <w:rsid w:val="72485DB7"/>
    <w:rsid w:val="72C21DC9"/>
    <w:rsid w:val="73EF64BE"/>
    <w:rsid w:val="7A6D6A2D"/>
    <w:rsid w:val="7BC83809"/>
    <w:rsid w:val="7D9961B6"/>
    <w:rsid w:val="7DAF4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2"/>
    <w:basedOn w:val="1"/>
    <w:qFormat/>
    <w:uiPriority w:val="0"/>
    <w:pPr>
      <w:ind w:firstLine="420" w:firstLineChars="200"/>
    </w:pPr>
  </w:style>
  <w:style w:type="paragraph" w:customStyle="1" w:styleId="12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2019-02-28T00:17:21Z</dcterms:modified>
  <dc:title>附件3                       评分标准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